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ayout w:type="fixed"/>
        <w:tblLook w:val="0000" w:firstRow="0" w:lastRow="0" w:firstColumn="0" w:lastColumn="0" w:noHBand="0" w:noVBand="0"/>
      </w:tblPr>
      <w:tblGrid>
        <w:gridCol w:w="2977"/>
        <w:gridCol w:w="6379"/>
      </w:tblGrid>
      <w:tr w:rsidR="00E20593" w:rsidRPr="00580831" w14:paraId="0BB35957" w14:textId="77777777" w:rsidTr="001D6ABA">
        <w:tc>
          <w:tcPr>
            <w:tcW w:w="2977" w:type="dxa"/>
          </w:tcPr>
          <w:p w14:paraId="7E9FD95E" w14:textId="47768BC9" w:rsidR="00E723F4" w:rsidRPr="00580831" w:rsidRDefault="008F41A5" w:rsidP="00805798">
            <w:pPr>
              <w:pStyle w:val="Heading2"/>
              <w:spacing w:before="0" w:after="0"/>
              <w:ind w:firstLine="0"/>
              <w:jc w:val="center"/>
              <w:rPr>
                <w:lang w:val="pt-BR"/>
              </w:rPr>
            </w:pPr>
            <w:r>
              <w:rPr>
                <w:noProof/>
                <w:sz w:val="22"/>
              </w:rPr>
              <mc:AlternateContent>
                <mc:Choice Requires="wps">
                  <w:drawing>
                    <wp:anchor distT="4294967293" distB="4294967293" distL="114300" distR="114300" simplePos="0" relativeHeight="251656704" behindDoc="0" locked="0" layoutInCell="1" allowOverlap="1" wp14:anchorId="7FA3AFD9" wp14:editId="05A4CF88">
                      <wp:simplePos x="0" y="0"/>
                      <wp:positionH relativeFrom="column">
                        <wp:posOffset>602311</wp:posOffset>
                      </wp:positionH>
                      <wp:positionV relativeFrom="paragraph">
                        <wp:posOffset>281305</wp:posOffset>
                      </wp:positionV>
                      <wp:extent cx="5486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07D205"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45pt,22.15pt" to="90.6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w6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fD7L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"/>
                  </w:pict>
                </mc:Fallback>
              </mc:AlternateContent>
            </w:r>
            <w:r w:rsidR="00E723F4" w:rsidRPr="00580831">
              <w:rPr>
                <w:lang w:val="pt-BR"/>
              </w:rPr>
              <w:t>BỘ QUỐC PHÒNG</w:t>
            </w:r>
          </w:p>
        </w:tc>
        <w:tc>
          <w:tcPr>
            <w:tcW w:w="6379" w:type="dxa"/>
          </w:tcPr>
          <w:p w14:paraId="5562DA44" w14:textId="77777777" w:rsidR="00E723F4" w:rsidRPr="00580831" w:rsidRDefault="00E723F4" w:rsidP="00805798">
            <w:pPr>
              <w:widowControl w:val="0"/>
              <w:spacing w:after="0" w:line="240" w:lineRule="auto"/>
              <w:jc w:val="center"/>
              <w:rPr>
                <w:b/>
                <w:bCs/>
                <w:szCs w:val="28"/>
                <w:lang w:val="pt-BR"/>
              </w:rPr>
            </w:pPr>
            <w:r w:rsidRPr="00580831">
              <w:rPr>
                <w:b/>
                <w:bCs/>
                <w:szCs w:val="28"/>
                <w:lang w:val="pt-BR"/>
              </w:rPr>
              <w:t>CỘNG HÒA XÃ HỘI CHỦ NGHĨA VIỆT NAM</w:t>
            </w:r>
          </w:p>
          <w:p w14:paraId="4C5C4AEE" w14:textId="16DDB60C" w:rsidR="00E723F4" w:rsidRPr="00580831" w:rsidRDefault="00B85022" w:rsidP="00805798">
            <w:pPr>
              <w:widowControl w:val="0"/>
              <w:spacing w:after="0" w:line="240" w:lineRule="auto"/>
              <w:jc w:val="center"/>
              <w:rPr>
                <w:b/>
                <w:bCs/>
                <w:szCs w:val="28"/>
                <w:lang w:val="pt-BR"/>
              </w:rPr>
            </w:pPr>
            <w:r>
              <w:rPr>
                <w:b/>
                <w:bCs/>
                <w:noProof/>
                <w:szCs w:val="28"/>
              </w:rPr>
              <mc:AlternateContent>
                <mc:Choice Requires="wps">
                  <w:drawing>
                    <wp:anchor distT="0" distB="0" distL="114300" distR="114300" simplePos="0" relativeHeight="251659776" behindDoc="0" locked="0" layoutInCell="1" allowOverlap="1" wp14:anchorId="529DA22E" wp14:editId="6010FDC4">
                      <wp:simplePos x="0" y="0"/>
                      <wp:positionH relativeFrom="column">
                        <wp:posOffset>881380</wp:posOffset>
                      </wp:positionH>
                      <wp:positionV relativeFrom="paragraph">
                        <wp:posOffset>225121</wp:posOffset>
                      </wp:positionV>
                      <wp:extent cx="2154804"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21548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5C4376"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9.4pt,17.75pt" to="239.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" strokecolor="black [3040]"/>
                  </w:pict>
                </mc:Fallback>
              </mc:AlternateContent>
            </w:r>
            <w:r w:rsidR="00E723F4" w:rsidRPr="00580831">
              <w:rPr>
                <w:b/>
                <w:bCs/>
                <w:szCs w:val="28"/>
                <w:lang w:val="pt-BR"/>
              </w:rPr>
              <w:t>Độc lập - Tự do - Hạnh phúc</w:t>
            </w:r>
          </w:p>
        </w:tc>
      </w:tr>
      <w:tr w:rsidR="00B80B2D" w:rsidRPr="00B80B2D" w14:paraId="2F42FCB6" w14:textId="77777777" w:rsidTr="001D6ABA">
        <w:tc>
          <w:tcPr>
            <w:tcW w:w="2977" w:type="dxa"/>
          </w:tcPr>
          <w:p w14:paraId="07C0BDF4" w14:textId="41ECFD71" w:rsidR="00B80B2D" w:rsidRPr="00B80B2D" w:rsidRDefault="00B80B2D" w:rsidP="00B80B2D">
            <w:pPr>
              <w:pStyle w:val="Heading2"/>
              <w:spacing w:after="0"/>
              <w:ind w:firstLine="0"/>
              <w:jc w:val="center"/>
              <w:rPr>
                <w:b w:val="0"/>
                <w:noProof/>
                <w:sz w:val="26"/>
                <w:szCs w:val="26"/>
              </w:rPr>
            </w:pPr>
            <w:r>
              <w:rPr>
                <w:b w:val="0"/>
                <w:noProof/>
                <w:sz w:val="26"/>
                <w:szCs w:val="26"/>
              </w:rPr>
              <w:t>Số:          /BC-BQP</w:t>
            </w:r>
          </w:p>
        </w:tc>
        <w:tc>
          <w:tcPr>
            <w:tcW w:w="6379" w:type="dxa"/>
          </w:tcPr>
          <w:p w14:paraId="0843E208" w14:textId="3EDAB88B" w:rsidR="00B80B2D" w:rsidRPr="00B80B2D" w:rsidRDefault="00B80B2D" w:rsidP="00B80B2D">
            <w:pPr>
              <w:widowControl w:val="0"/>
              <w:spacing w:before="120" w:after="0" w:line="240" w:lineRule="auto"/>
              <w:jc w:val="center"/>
              <w:rPr>
                <w:bCs/>
                <w:i/>
                <w:sz w:val="26"/>
                <w:szCs w:val="26"/>
                <w:lang w:val="pt-BR"/>
              </w:rPr>
            </w:pPr>
            <w:r>
              <w:rPr>
                <w:bCs/>
                <w:i/>
                <w:sz w:val="26"/>
                <w:szCs w:val="26"/>
                <w:lang w:val="pt-BR"/>
              </w:rPr>
              <w:t xml:space="preserve">Hà Nội, ngày      tháng </w:t>
            </w:r>
            <w:r w:rsidR="008074DD">
              <w:rPr>
                <w:bCs/>
                <w:i/>
                <w:sz w:val="26"/>
                <w:szCs w:val="26"/>
                <w:lang w:val="pt-BR"/>
              </w:rPr>
              <w:t>12</w:t>
            </w:r>
            <w:r>
              <w:rPr>
                <w:bCs/>
                <w:i/>
                <w:sz w:val="26"/>
                <w:szCs w:val="26"/>
                <w:lang w:val="pt-BR"/>
              </w:rPr>
              <w:t xml:space="preserve"> năm 2023</w:t>
            </w:r>
          </w:p>
        </w:tc>
      </w:tr>
    </w:tbl>
    <w:p w14:paraId="7A772004" w14:textId="3F2E0228" w:rsidR="00E723F4" w:rsidRPr="00580831" w:rsidRDefault="007330AD" w:rsidP="005C2AD6">
      <w:pPr>
        <w:widowControl w:val="0"/>
        <w:spacing w:before="360" w:after="0" w:line="240" w:lineRule="auto"/>
        <w:jc w:val="center"/>
        <w:rPr>
          <w:b/>
          <w:bCs/>
          <w:szCs w:val="28"/>
        </w:rPr>
      </w:pPr>
      <w:r>
        <w:rPr>
          <w:b/>
          <w:bCs/>
          <w:szCs w:val="28"/>
        </w:rPr>
        <w:t>BÁO</w:t>
      </w:r>
      <w:r w:rsidR="009C75E6">
        <w:rPr>
          <w:b/>
          <w:bCs/>
          <w:szCs w:val="28"/>
        </w:rPr>
        <w:t xml:space="preserve"> </w:t>
      </w:r>
      <w:r w:rsidR="00E723F4" w:rsidRPr="00580831">
        <w:rPr>
          <w:b/>
          <w:bCs/>
          <w:szCs w:val="28"/>
        </w:rPr>
        <w:t>CÁO</w:t>
      </w:r>
    </w:p>
    <w:p w14:paraId="6B7F3006" w14:textId="67D25E22" w:rsidR="00E723F4" w:rsidRDefault="00E723F4" w:rsidP="000B5B48">
      <w:pPr>
        <w:widowControl w:val="0"/>
        <w:spacing w:after="0" w:line="240" w:lineRule="auto"/>
        <w:jc w:val="center"/>
        <w:rPr>
          <w:rFonts w:asciiTheme="majorHAnsi" w:hAnsiTheme="majorHAnsi" w:cstheme="majorHAnsi"/>
          <w:bCs/>
        </w:rPr>
      </w:pPr>
      <w:r w:rsidRPr="000B5B48">
        <w:rPr>
          <w:rFonts w:asciiTheme="majorHAnsi" w:hAnsiTheme="majorHAnsi" w:cstheme="majorHAnsi"/>
          <w:b/>
          <w:bCs/>
          <w:szCs w:val="28"/>
        </w:rPr>
        <w:t>Rà soát các văn bả</w:t>
      </w:r>
      <w:r w:rsidR="00344BC2" w:rsidRPr="000B5B48">
        <w:rPr>
          <w:rFonts w:asciiTheme="majorHAnsi" w:hAnsiTheme="majorHAnsi" w:cstheme="majorHAnsi"/>
          <w:b/>
          <w:bCs/>
          <w:szCs w:val="28"/>
        </w:rPr>
        <w:t xml:space="preserve">n </w:t>
      </w:r>
      <w:r w:rsidRPr="000B5B48">
        <w:rPr>
          <w:rFonts w:asciiTheme="majorHAnsi" w:hAnsiTheme="majorHAnsi" w:cstheme="majorHAnsi"/>
          <w:b/>
          <w:bCs/>
          <w:szCs w:val="28"/>
        </w:rPr>
        <w:t>quy phạm pháp luật liên</w:t>
      </w:r>
      <w:r w:rsidR="00E07B41" w:rsidRPr="000B5B48">
        <w:rPr>
          <w:rFonts w:asciiTheme="majorHAnsi" w:hAnsiTheme="majorHAnsi" w:cstheme="majorHAnsi"/>
          <w:b/>
          <w:bCs/>
          <w:szCs w:val="28"/>
        </w:rPr>
        <w:t xml:space="preserve"> </w:t>
      </w:r>
      <w:r w:rsidRPr="000B5B48">
        <w:rPr>
          <w:rFonts w:asciiTheme="majorHAnsi" w:hAnsiTheme="majorHAnsi" w:cstheme="majorHAnsi"/>
          <w:b/>
          <w:bCs/>
          <w:szCs w:val="28"/>
        </w:rPr>
        <w:t xml:space="preserve">quan </w:t>
      </w:r>
      <w:r w:rsidR="000E0794" w:rsidRPr="000B5B48">
        <w:rPr>
          <w:rFonts w:asciiTheme="majorHAnsi" w:hAnsiTheme="majorHAnsi" w:cstheme="majorHAnsi"/>
          <w:b/>
          <w:bCs/>
          <w:szCs w:val="28"/>
        </w:rPr>
        <w:t xml:space="preserve">                                                      </w:t>
      </w:r>
      <w:r w:rsidRPr="000B5B48">
        <w:rPr>
          <w:rFonts w:asciiTheme="majorHAnsi" w:hAnsiTheme="majorHAnsi" w:cstheme="majorHAnsi"/>
          <w:b/>
          <w:bCs/>
          <w:szCs w:val="28"/>
        </w:rPr>
        <w:t>đế</w:t>
      </w:r>
      <w:r w:rsidR="00344BC2" w:rsidRPr="000B5B48">
        <w:rPr>
          <w:rFonts w:asciiTheme="majorHAnsi" w:hAnsiTheme="majorHAnsi" w:cstheme="majorHAnsi"/>
          <w:b/>
          <w:bCs/>
          <w:szCs w:val="28"/>
        </w:rPr>
        <w:t xml:space="preserve">n </w:t>
      </w:r>
      <w:r w:rsidR="00A650EB">
        <w:rPr>
          <w:rFonts w:asciiTheme="majorHAnsi" w:hAnsiTheme="majorHAnsi" w:cstheme="majorHAnsi"/>
          <w:b/>
          <w:bCs/>
          <w:szCs w:val="28"/>
        </w:rPr>
        <w:t>dự thảo</w:t>
      </w:r>
      <w:r w:rsidRPr="000B5B48">
        <w:rPr>
          <w:rFonts w:asciiTheme="majorHAnsi" w:hAnsiTheme="majorHAnsi" w:cstheme="majorHAnsi"/>
          <w:b/>
          <w:bCs/>
          <w:szCs w:val="28"/>
        </w:rPr>
        <w:t xml:space="preserve"> </w:t>
      </w:r>
      <w:r w:rsidR="000E0794" w:rsidRPr="000B5B48">
        <w:rPr>
          <w:rFonts w:asciiTheme="majorHAnsi" w:hAnsiTheme="majorHAnsi" w:cstheme="majorHAnsi"/>
          <w:b/>
          <w:bCs/>
          <w:szCs w:val="28"/>
        </w:rPr>
        <w:t>Luật</w:t>
      </w:r>
      <w:r w:rsidRPr="000B5B48">
        <w:rPr>
          <w:rFonts w:asciiTheme="majorHAnsi" w:hAnsiTheme="majorHAnsi" w:cstheme="majorHAnsi"/>
          <w:b/>
          <w:bCs/>
          <w:szCs w:val="28"/>
        </w:rPr>
        <w:t xml:space="preserve"> </w:t>
      </w:r>
      <w:r w:rsidR="003412DB">
        <w:rPr>
          <w:rFonts w:asciiTheme="majorHAnsi" w:hAnsiTheme="majorHAnsi" w:cstheme="majorHAnsi"/>
          <w:b/>
          <w:bCs/>
          <w:szCs w:val="28"/>
        </w:rPr>
        <w:t>Phòng không nhân dân</w:t>
      </w:r>
    </w:p>
    <w:p w14:paraId="3658B249" w14:textId="071E0AB1" w:rsidR="003A26DC" w:rsidRPr="00ED2AC4" w:rsidRDefault="00ED2AC4" w:rsidP="000B5B48">
      <w:pPr>
        <w:widowControl w:val="0"/>
        <w:spacing w:after="0" w:line="240" w:lineRule="auto"/>
        <w:jc w:val="center"/>
        <w:rPr>
          <w:rFonts w:asciiTheme="majorHAnsi" w:hAnsiTheme="majorHAnsi" w:cstheme="majorHAnsi"/>
          <w:bCs/>
          <w:i/>
          <w:szCs w:val="28"/>
        </w:rPr>
      </w:pPr>
      <w:bookmarkStart w:id="0" w:name="_Hlk118503319"/>
      <w:r w:rsidRPr="00ED2AC4">
        <w:rPr>
          <w:i/>
          <w:spacing w:val="-2"/>
          <w:szCs w:val="28"/>
        </w:rPr>
        <w:t>(Kèm theo Tờ trình số         /TTr-BQP ngày      /    /2023 của Bộ Quốc phòng</w:t>
      </w:r>
      <w:r w:rsidRPr="00ED2AC4">
        <w:rPr>
          <w:i/>
          <w:szCs w:val="28"/>
        </w:rPr>
        <w:t>)</w:t>
      </w:r>
      <w:bookmarkEnd w:id="0"/>
    </w:p>
    <w:p w14:paraId="1129C6D2" w14:textId="17ACA7E2" w:rsidR="00B80B2D" w:rsidRPr="0094474D" w:rsidRDefault="005C2AD6" w:rsidP="00ED2AC4">
      <w:pPr>
        <w:widowControl w:val="0"/>
        <w:spacing w:before="120" w:after="0" w:line="240" w:lineRule="auto"/>
        <w:jc w:val="center"/>
        <w:rPr>
          <w:b/>
          <w:szCs w:val="28"/>
        </w:rPr>
      </w:pPr>
      <w:r w:rsidRPr="0094474D">
        <w:rPr>
          <w:rFonts w:asciiTheme="majorHAnsi" w:hAnsiTheme="majorHAnsi" w:cstheme="majorHAnsi"/>
          <w:b/>
          <w:noProof/>
          <w:spacing w:val="-4"/>
          <w:szCs w:val="28"/>
        </w:rPr>
        <mc:AlternateContent>
          <mc:Choice Requires="wps">
            <w:drawing>
              <wp:anchor distT="4294967293" distB="4294967293" distL="114300" distR="114300" simplePos="0" relativeHeight="251658752" behindDoc="0" locked="0" layoutInCell="1" allowOverlap="1" wp14:anchorId="5C7489F2" wp14:editId="0F8501AA">
                <wp:simplePos x="0" y="0"/>
                <wp:positionH relativeFrom="column">
                  <wp:posOffset>1981200</wp:posOffset>
                </wp:positionH>
                <wp:positionV relativeFrom="paragraph">
                  <wp:posOffset>12683</wp:posOffset>
                </wp:positionV>
                <wp:extent cx="1762829"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8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34DB8F" id="Straight Connector 1" o:spid="_x0000_s1026" style="position:absolute;flip:y;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pt,1pt" to="29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"/>
            </w:pict>
          </mc:Fallback>
        </mc:AlternateContent>
      </w:r>
      <w:r w:rsidR="00ED2AC4" w:rsidRPr="0094474D">
        <w:rPr>
          <w:b/>
          <w:i/>
          <w:spacing w:val="2"/>
        </w:rPr>
        <w:t>(</w:t>
      </w:r>
      <w:r w:rsidR="006F02D6">
        <w:rPr>
          <w:b/>
          <w:i/>
          <w:spacing w:val="2"/>
        </w:rPr>
        <w:t>Phục vụ</w:t>
      </w:r>
      <w:r w:rsidR="00ED2AC4" w:rsidRPr="0094474D">
        <w:rPr>
          <w:b/>
          <w:i/>
          <w:spacing w:val="2"/>
        </w:rPr>
        <w:t xml:space="preserve"> Bộ Tư pháp thẩm định)</w:t>
      </w:r>
    </w:p>
    <w:p w14:paraId="19CCFFA1" w14:textId="5B0FC6BD" w:rsidR="00E723F4" w:rsidRPr="00580831" w:rsidRDefault="00E723F4" w:rsidP="00ED2AC4">
      <w:pPr>
        <w:widowControl w:val="0"/>
        <w:spacing w:before="240" w:after="0" w:line="240" w:lineRule="auto"/>
        <w:jc w:val="center"/>
        <w:rPr>
          <w:szCs w:val="28"/>
        </w:rPr>
      </w:pPr>
      <w:r w:rsidRPr="00580831">
        <w:rPr>
          <w:szCs w:val="28"/>
        </w:rPr>
        <w:t>Kính gửi: Chính phủ</w:t>
      </w:r>
      <w:r w:rsidR="000B5B48">
        <w:rPr>
          <w:szCs w:val="28"/>
        </w:rPr>
        <w:t>.</w:t>
      </w:r>
    </w:p>
    <w:p w14:paraId="68777AC9" w14:textId="5877109A" w:rsidR="00B07D19" w:rsidRPr="00580831" w:rsidRDefault="00B07D19" w:rsidP="004A65F4">
      <w:pPr>
        <w:widowControl w:val="0"/>
        <w:spacing w:before="240" w:after="120" w:line="240" w:lineRule="auto"/>
        <w:ind w:firstLine="567"/>
        <w:jc w:val="both"/>
        <w:rPr>
          <w:spacing w:val="-2"/>
          <w:szCs w:val="28"/>
          <w:lang w:val="nl-NL"/>
        </w:rPr>
      </w:pPr>
      <w:r w:rsidRPr="009C75E6">
        <w:rPr>
          <w:szCs w:val="28"/>
        </w:rPr>
        <w:t xml:space="preserve">Thực hiện Kế hoạch </w:t>
      </w:r>
      <w:r w:rsidR="000E0794" w:rsidRPr="009C75E6">
        <w:rPr>
          <w:szCs w:val="28"/>
        </w:rPr>
        <w:t xml:space="preserve">xây dựng </w:t>
      </w:r>
      <w:r w:rsidR="00A650EB" w:rsidRPr="009C75E6">
        <w:rPr>
          <w:szCs w:val="28"/>
        </w:rPr>
        <w:t>dự thảo</w:t>
      </w:r>
      <w:r w:rsidR="000E0794" w:rsidRPr="009C75E6">
        <w:rPr>
          <w:szCs w:val="28"/>
        </w:rPr>
        <w:t xml:space="preserve"> Luật </w:t>
      </w:r>
      <w:r w:rsidR="003412DB" w:rsidRPr="009C75E6">
        <w:rPr>
          <w:szCs w:val="28"/>
        </w:rPr>
        <w:t>Phòng không nhân dân</w:t>
      </w:r>
      <w:r w:rsidR="00B85022" w:rsidRPr="009C75E6">
        <w:rPr>
          <w:szCs w:val="28"/>
        </w:rPr>
        <w:t xml:space="preserve"> (PKND)</w:t>
      </w:r>
      <w:r w:rsidR="000E0794" w:rsidRPr="009C75E6">
        <w:rPr>
          <w:szCs w:val="28"/>
        </w:rPr>
        <w:t xml:space="preserve"> </w:t>
      </w:r>
      <w:r w:rsidRPr="009C75E6">
        <w:rPr>
          <w:szCs w:val="28"/>
        </w:rPr>
        <w:t xml:space="preserve">và quy định về hồ sơ thẩm định </w:t>
      </w:r>
      <w:r w:rsidR="00A650EB" w:rsidRPr="009C75E6">
        <w:rPr>
          <w:szCs w:val="28"/>
        </w:rPr>
        <w:t>dự thảo</w:t>
      </w:r>
      <w:r w:rsidRPr="009C75E6">
        <w:rPr>
          <w:szCs w:val="28"/>
        </w:rPr>
        <w:t xml:space="preserve"> </w:t>
      </w:r>
      <w:r w:rsidR="00473F5D" w:rsidRPr="009C75E6">
        <w:rPr>
          <w:szCs w:val="28"/>
        </w:rPr>
        <w:t>L</w:t>
      </w:r>
      <w:r w:rsidRPr="009C75E6">
        <w:rPr>
          <w:szCs w:val="28"/>
        </w:rPr>
        <w:t>uật tại khoản 2 Điều 58 Luật Ban hành văn bản quy phạm pháp luật năm 2015 (sửa đổi, bổ sung một số điều năm 2020), Bộ Quốc phòng</w:t>
      </w:r>
      <w:r w:rsidR="000E0794" w:rsidRPr="009C75E6">
        <w:rPr>
          <w:szCs w:val="28"/>
        </w:rPr>
        <w:t xml:space="preserve"> </w:t>
      </w:r>
      <w:r w:rsidRPr="009C75E6">
        <w:rPr>
          <w:szCs w:val="28"/>
        </w:rPr>
        <w:t xml:space="preserve">đã </w:t>
      </w:r>
      <w:r w:rsidR="009C75E6">
        <w:rPr>
          <w:szCs w:val="28"/>
        </w:rPr>
        <w:t>nghiên cứu,</w:t>
      </w:r>
      <w:r w:rsidRPr="009C75E6">
        <w:rPr>
          <w:szCs w:val="28"/>
        </w:rPr>
        <w:t xml:space="preserve"> rà soát các văn bản quy phạm pháp luật có liên quan đến </w:t>
      </w:r>
      <w:r w:rsidR="00A650EB" w:rsidRPr="009C75E6">
        <w:rPr>
          <w:szCs w:val="28"/>
        </w:rPr>
        <w:t>dự thảo</w:t>
      </w:r>
      <w:r w:rsidRPr="009C75E6">
        <w:rPr>
          <w:szCs w:val="28"/>
        </w:rPr>
        <w:t xml:space="preserve"> Luậ</w:t>
      </w:r>
      <w:r w:rsidR="00473F5D" w:rsidRPr="009C75E6">
        <w:rPr>
          <w:szCs w:val="28"/>
        </w:rPr>
        <w:t xml:space="preserve">t </w:t>
      </w:r>
      <w:r w:rsidR="000E0794" w:rsidRPr="009C75E6">
        <w:rPr>
          <w:szCs w:val="28"/>
        </w:rPr>
        <w:t>PKND</w:t>
      </w:r>
      <w:r w:rsidRPr="009C75E6">
        <w:rPr>
          <w:szCs w:val="28"/>
        </w:rPr>
        <w:t xml:space="preserve">. Bộ Quốc phòng </w:t>
      </w:r>
      <w:r w:rsidRPr="009C75E6">
        <w:rPr>
          <w:szCs w:val="28"/>
          <w:lang w:val="nl-NL"/>
        </w:rPr>
        <w:t>báo cáo kết quả rà soát</w:t>
      </w:r>
      <w:r w:rsidR="009C75E6">
        <w:rPr>
          <w:szCs w:val="28"/>
          <w:lang w:val="nl-NL"/>
        </w:rPr>
        <w:t>,</w:t>
      </w:r>
      <w:r w:rsidRPr="009C75E6">
        <w:rPr>
          <w:szCs w:val="28"/>
          <w:lang w:val="nl-NL"/>
        </w:rPr>
        <w:t xml:space="preserve"> như sau</w:t>
      </w:r>
      <w:r w:rsidRPr="00580831">
        <w:rPr>
          <w:spacing w:val="-2"/>
          <w:szCs w:val="28"/>
          <w:lang w:val="nl-NL"/>
        </w:rPr>
        <w:t>:</w:t>
      </w:r>
    </w:p>
    <w:p w14:paraId="4AAE4CCE" w14:textId="77777777" w:rsidR="00E723F4" w:rsidRPr="00580831" w:rsidRDefault="00E723F4" w:rsidP="005C2AD6">
      <w:pPr>
        <w:pStyle w:val="Heading1"/>
        <w:spacing w:before="60" w:after="0"/>
        <w:rPr>
          <w:lang w:val="nl-NL"/>
        </w:rPr>
      </w:pPr>
      <w:r w:rsidRPr="00580831">
        <w:rPr>
          <w:lang w:val="nl-NL"/>
        </w:rPr>
        <w:t>I. MỘT SỐ VẤN ĐỀ CHUNG</w:t>
      </w:r>
    </w:p>
    <w:p w14:paraId="1BC5683C" w14:textId="77777777" w:rsidR="00B07D19" w:rsidRPr="00580831" w:rsidRDefault="00037801" w:rsidP="005C2AD6">
      <w:pPr>
        <w:pStyle w:val="Heading2"/>
        <w:spacing w:before="60" w:after="0"/>
        <w:rPr>
          <w:lang w:val="nl-NL"/>
        </w:rPr>
      </w:pPr>
      <w:r w:rsidRPr="00580831">
        <w:rPr>
          <w:lang w:val="nl-NL"/>
        </w:rPr>
        <w:t>1. Cơ sở pháp lý của việc rà soát</w:t>
      </w:r>
    </w:p>
    <w:p w14:paraId="7F3C80C3" w14:textId="3FF6895C" w:rsidR="00B07D19" w:rsidRPr="009C75E6" w:rsidRDefault="00B07D19" w:rsidP="005C2AD6">
      <w:pPr>
        <w:spacing w:before="60" w:after="0" w:line="240" w:lineRule="auto"/>
        <w:ind w:firstLine="567"/>
        <w:jc w:val="both"/>
        <w:rPr>
          <w:spacing w:val="-4"/>
          <w:szCs w:val="28"/>
          <w:lang w:val="nl-NL"/>
        </w:rPr>
      </w:pPr>
      <w:r w:rsidRPr="009C75E6">
        <w:rPr>
          <w:spacing w:val="-4"/>
          <w:szCs w:val="28"/>
          <w:lang w:val="nl-NL"/>
        </w:rPr>
        <w:t xml:space="preserve">Theo quy định tại khoản 2 Điều 58 Luật Ban hành văn bản quy phạm pháp luật năm 2015 (sửa đổi, bổ sung một số điều năm 2020), một trong các hồ sơ của </w:t>
      </w:r>
      <w:r w:rsidR="00A650EB" w:rsidRPr="009C75E6">
        <w:rPr>
          <w:spacing w:val="-4"/>
          <w:szCs w:val="28"/>
          <w:lang w:val="nl-NL"/>
        </w:rPr>
        <w:t>dự thảo</w:t>
      </w:r>
      <w:r w:rsidRPr="009C75E6">
        <w:rPr>
          <w:spacing w:val="-4"/>
          <w:szCs w:val="28"/>
          <w:lang w:val="nl-NL"/>
        </w:rPr>
        <w:t xml:space="preserve"> Luật trình Bộ Tư pháp thẩm định dự thảo văn bản quy phạm pháp luật (QPPL) là “Báo cáo về rà soát các văn bản QPPL có liên quan đến </w:t>
      </w:r>
      <w:r w:rsidR="00A650EB" w:rsidRPr="009C75E6">
        <w:rPr>
          <w:spacing w:val="-4"/>
          <w:szCs w:val="28"/>
          <w:lang w:val="nl-NL"/>
        </w:rPr>
        <w:t xml:space="preserve">dự </w:t>
      </w:r>
      <w:r w:rsidR="00A3104B">
        <w:rPr>
          <w:spacing w:val="-4"/>
          <w:szCs w:val="28"/>
          <w:lang w:val="nl-NL"/>
        </w:rPr>
        <w:t>án</w:t>
      </w:r>
      <w:r w:rsidRPr="009C75E6">
        <w:rPr>
          <w:spacing w:val="-4"/>
          <w:szCs w:val="28"/>
          <w:lang w:val="nl-NL"/>
        </w:rPr>
        <w:t xml:space="preserve">, dự thảo”. Việc rà soát các quy định pháp luật được quy định cụ thể tại khoản 5 Điều 2, khoản 1 Điều 144, Điều 145 đến Điều 154 Nghị định số 34/2016/NĐ-CP ngày 14/5/2016 của Chính phủ </w:t>
      </w:r>
      <w:r w:rsidR="009C75E6">
        <w:rPr>
          <w:spacing w:val="-4"/>
          <w:szCs w:val="28"/>
          <w:lang w:val="nl-NL"/>
        </w:rPr>
        <w:t xml:space="preserve">                </w:t>
      </w:r>
      <w:r w:rsidRPr="009C75E6">
        <w:rPr>
          <w:spacing w:val="-4"/>
          <w:szCs w:val="28"/>
          <w:lang w:val="nl-NL"/>
        </w:rPr>
        <w:t xml:space="preserve">quy định chi tiết một số điều và biện pháp thi hành Luật Ban hành văn bản quy phạm pháp luật (được sửa đổi, bổ sung một số điều tại Nghị định </w:t>
      </w:r>
      <w:r w:rsidR="008819EC" w:rsidRPr="009C75E6">
        <w:rPr>
          <w:spacing w:val="-4"/>
          <w:szCs w:val="28"/>
          <w:lang w:val="nl-NL"/>
        </w:rPr>
        <w:t xml:space="preserve">số </w:t>
      </w:r>
      <w:r w:rsidRPr="009C75E6">
        <w:rPr>
          <w:spacing w:val="-4"/>
          <w:szCs w:val="28"/>
          <w:lang w:val="nl-NL"/>
        </w:rPr>
        <w:t xml:space="preserve">154/2020/NĐ-CP </w:t>
      </w:r>
      <w:r w:rsidR="009C75E6">
        <w:rPr>
          <w:spacing w:val="-4"/>
          <w:szCs w:val="28"/>
          <w:lang w:val="nl-NL"/>
        </w:rPr>
        <w:t xml:space="preserve">                  </w:t>
      </w:r>
      <w:r w:rsidRPr="009C75E6">
        <w:rPr>
          <w:spacing w:val="-4"/>
          <w:szCs w:val="28"/>
          <w:lang w:val="nl-NL"/>
        </w:rPr>
        <w:t>ngày 31/12/2020) và mẫu số 01 Phụ lục IV ban hành kèm theo Nghị định này.</w:t>
      </w:r>
    </w:p>
    <w:p w14:paraId="4F24B72B" w14:textId="77777777" w:rsidR="00B07D19" w:rsidRPr="00580831" w:rsidRDefault="00B07D19" w:rsidP="005C2AD6">
      <w:pPr>
        <w:pStyle w:val="Heading2"/>
        <w:spacing w:before="60" w:after="0"/>
        <w:rPr>
          <w:lang w:val="nl-NL"/>
        </w:rPr>
      </w:pPr>
      <w:r w:rsidRPr="00580831">
        <w:rPr>
          <w:lang w:val="nl-NL"/>
        </w:rPr>
        <w:t>2. Mục đích rà soát</w:t>
      </w:r>
    </w:p>
    <w:p w14:paraId="4E93D00D" w14:textId="47C86B49" w:rsidR="00037801" w:rsidRPr="00580831" w:rsidRDefault="00B07D19" w:rsidP="005C2AD6">
      <w:pPr>
        <w:spacing w:before="60" w:after="0" w:line="240" w:lineRule="auto"/>
        <w:ind w:firstLine="567"/>
        <w:jc w:val="both"/>
        <w:rPr>
          <w:spacing w:val="2"/>
          <w:szCs w:val="28"/>
          <w:lang w:val="nl-NL"/>
        </w:rPr>
      </w:pPr>
      <w:r w:rsidRPr="00580831">
        <w:rPr>
          <w:spacing w:val="2"/>
          <w:szCs w:val="28"/>
          <w:lang w:val="nl-NL"/>
        </w:rPr>
        <w:t xml:space="preserve">- </w:t>
      </w:r>
      <w:r w:rsidR="00037801" w:rsidRPr="000E0794">
        <w:rPr>
          <w:szCs w:val="28"/>
          <w:lang w:val="nl-NL"/>
        </w:rPr>
        <w:t>Thông qua tổng hợp, phân tích, đối chiếu, đ</w:t>
      </w:r>
      <w:r w:rsidRPr="000E0794">
        <w:rPr>
          <w:szCs w:val="28"/>
          <w:lang w:val="nl-NL"/>
        </w:rPr>
        <w:t>ánh giá</w:t>
      </w:r>
      <w:r w:rsidR="001D6ABA" w:rsidRPr="000E0794">
        <w:rPr>
          <w:szCs w:val="28"/>
          <w:lang w:val="nl-NL"/>
        </w:rPr>
        <w:t xml:space="preserve"> tổng thể và</w:t>
      </w:r>
      <w:r w:rsidRPr="000E0794">
        <w:rPr>
          <w:szCs w:val="28"/>
          <w:lang w:val="nl-NL"/>
        </w:rPr>
        <w:t xml:space="preserve"> xác định tính đầy đủ, đồng bộ, thống nhấ</w:t>
      </w:r>
      <w:r w:rsidR="001D6ABA" w:rsidRPr="000E0794">
        <w:rPr>
          <w:szCs w:val="28"/>
          <w:lang w:val="nl-NL"/>
        </w:rPr>
        <w:t xml:space="preserve">t, </w:t>
      </w:r>
      <w:r w:rsidRPr="000E0794">
        <w:rPr>
          <w:szCs w:val="28"/>
          <w:lang w:val="nl-NL"/>
        </w:rPr>
        <w:t xml:space="preserve">phù hợp, đáp ứng được yêu cầu thực tiễn của các quy định pháp luật </w:t>
      </w:r>
      <w:r w:rsidR="00037801" w:rsidRPr="000E0794">
        <w:rPr>
          <w:szCs w:val="28"/>
          <w:lang w:val="nl-NL"/>
        </w:rPr>
        <w:t xml:space="preserve">có liên quan </w:t>
      </w:r>
      <w:r w:rsidR="000E0794" w:rsidRPr="000E0794">
        <w:rPr>
          <w:szCs w:val="28"/>
          <w:lang w:val="nl-NL"/>
        </w:rPr>
        <w:t xml:space="preserve">đến </w:t>
      </w:r>
      <w:r w:rsidR="00A650EB">
        <w:rPr>
          <w:szCs w:val="28"/>
          <w:lang w:val="nl-NL"/>
        </w:rPr>
        <w:t>dự thảo</w:t>
      </w:r>
      <w:r w:rsidR="000E0794" w:rsidRPr="000E0794">
        <w:rPr>
          <w:szCs w:val="28"/>
          <w:lang w:val="nl-NL"/>
        </w:rPr>
        <w:t xml:space="preserve"> Luật </w:t>
      </w:r>
      <w:r w:rsidR="004A65F4" w:rsidRPr="004A65F4">
        <w:rPr>
          <w:szCs w:val="28"/>
        </w:rPr>
        <w:t>PKND</w:t>
      </w:r>
      <w:r w:rsidR="001D6ABA" w:rsidRPr="00580831">
        <w:rPr>
          <w:spacing w:val="2"/>
          <w:szCs w:val="28"/>
          <w:lang w:val="nl-NL"/>
        </w:rPr>
        <w:t>.</w:t>
      </w:r>
    </w:p>
    <w:p w14:paraId="17A15DFD" w14:textId="22D10333" w:rsidR="00B07D19" w:rsidRPr="004A65F4" w:rsidRDefault="00B07D19" w:rsidP="005C2AD6">
      <w:pPr>
        <w:spacing w:before="60" w:after="0" w:line="240" w:lineRule="auto"/>
        <w:ind w:firstLine="567"/>
        <w:jc w:val="both"/>
        <w:rPr>
          <w:spacing w:val="-2"/>
          <w:szCs w:val="28"/>
          <w:lang w:val="nl-NL"/>
        </w:rPr>
      </w:pPr>
      <w:r w:rsidRPr="004A65F4">
        <w:rPr>
          <w:spacing w:val="-2"/>
          <w:szCs w:val="28"/>
          <w:lang w:val="nl-NL"/>
        </w:rPr>
        <w:t xml:space="preserve">- Hỗ trợ việc xác định phạm vi điều chỉnh, nội dung của </w:t>
      </w:r>
      <w:r w:rsidR="00A650EB">
        <w:rPr>
          <w:spacing w:val="-2"/>
          <w:szCs w:val="28"/>
          <w:lang w:val="nl-NL"/>
        </w:rPr>
        <w:t>dự thảo</w:t>
      </w:r>
      <w:r w:rsidRPr="004A65F4">
        <w:rPr>
          <w:spacing w:val="-2"/>
          <w:szCs w:val="28"/>
          <w:lang w:val="nl-NL"/>
        </w:rPr>
        <w:t xml:space="preserve"> Luật </w:t>
      </w:r>
      <w:r w:rsidR="004A65F4" w:rsidRPr="004A65F4">
        <w:rPr>
          <w:spacing w:val="-2"/>
          <w:szCs w:val="28"/>
        </w:rPr>
        <w:t>PKND</w:t>
      </w:r>
      <w:r w:rsidRPr="004A65F4">
        <w:rPr>
          <w:spacing w:val="-2"/>
          <w:szCs w:val="28"/>
          <w:lang w:val="nl-NL"/>
        </w:rPr>
        <w:t xml:space="preserve"> trong mối tương quan với các luật có liên quan; bảo đảm tính thống nhất, đồng bộ của dự thảo luật so với các văn bản QPPL có liên quan trong hệ thống pháp luật. </w:t>
      </w:r>
    </w:p>
    <w:p w14:paraId="249F6F87" w14:textId="0FF9A84D" w:rsidR="00B07D19" w:rsidRPr="00580831" w:rsidRDefault="00B07D19" w:rsidP="005C2AD6">
      <w:pPr>
        <w:pStyle w:val="Heading2"/>
        <w:spacing w:before="60" w:after="0"/>
        <w:rPr>
          <w:lang w:val="nl-NL"/>
        </w:rPr>
      </w:pPr>
      <w:r w:rsidRPr="00580831">
        <w:rPr>
          <w:lang w:val="nl-NL"/>
        </w:rPr>
        <w:t>3. Phạm vi</w:t>
      </w:r>
      <w:r w:rsidR="00DF03D9">
        <w:rPr>
          <w:lang w:val="nl-NL"/>
        </w:rPr>
        <w:t xml:space="preserve"> </w:t>
      </w:r>
      <w:r w:rsidRPr="00580831">
        <w:rPr>
          <w:lang w:val="nl-NL"/>
        </w:rPr>
        <w:t>rà soát</w:t>
      </w:r>
    </w:p>
    <w:p w14:paraId="25FE7E44" w14:textId="5C1AA545" w:rsidR="00B07D19" w:rsidRPr="00580831" w:rsidRDefault="003C7099" w:rsidP="005C2AD6">
      <w:pPr>
        <w:spacing w:before="60" w:after="0" w:line="240" w:lineRule="auto"/>
        <w:jc w:val="both"/>
        <w:rPr>
          <w:spacing w:val="-2"/>
          <w:szCs w:val="28"/>
          <w:lang w:val="nl-NL"/>
        </w:rPr>
      </w:pPr>
      <w:r>
        <w:rPr>
          <w:spacing w:val="-2"/>
          <w:szCs w:val="28"/>
          <w:lang w:val="nl-NL"/>
        </w:rPr>
        <w:tab/>
      </w:r>
      <w:r w:rsidR="00B07D19" w:rsidRPr="00580831">
        <w:rPr>
          <w:spacing w:val="-2"/>
          <w:szCs w:val="28"/>
          <w:lang w:val="nl-NL"/>
        </w:rPr>
        <w:t xml:space="preserve">Phạm vi rà soát pháp luật về </w:t>
      </w:r>
      <w:r w:rsidR="004A65F4" w:rsidRPr="004A65F4">
        <w:rPr>
          <w:szCs w:val="28"/>
        </w:rPr>
        <w:t>PKND</w:t>
      </w:r>
      <w:r w:rsidR="004A65F4" w:rsidRPr="00580831">
        <w:rPr>
          <w:spacing w:val="-2"/>
          <w:szCs w:val="28"/>
          <w:lang w:val="nl-NL"/>
        </w:rPr>
        <w:t xml:space="preserve"> </w:t>
      </w:r>
      <w:r w:rsidR="00B07D19" w:rsidRPr="00580831">
        <w:rPr>
          <w:spacing w:val="-2"/>
          <w:szCs w:val="28"/>
          <w:lang w:val="nl-NL"/>
        </w:rPr>
        <w:t>là các văn bản quy phạm pháp luật do các cơ quan</w:t>
      </w:r>
      <w:r w:rsidR="00F9228F">
        <w:rPr>
          <w:spacing w:val="-2"/>
          <w:szCs w:val="28"/>
          <w:lang w:val="nl-NL"/>
        </w:rPr>
        <w:t xml:space="preserve"> </w:t>
      </w:r>
      <w:r w:rsidR="00AA3EC2" w:rsidRPr="00580831">
        <w:rPr>
          <w:spacing w:val="-2"/>
          <w:szCs w:val="28"/>
          <w:lang w:val="nl-NL"/>
        </w:rPr>
        <w:t>T</w:t>
      </w:r>
      <w:r w:rsidR="00B07D19" w:rsidRPr="00580831">
        <w:rPr>
          <w:spacing w:val="-2"/>
          <w:szCs w:val="28"/>
          <w:lang w:val="nl-NL"/>
        </w:rPr>
        <w:t xml:space="preserve">rung ương ban hành đang còn hiệu lực có liên quan đến </w:t>
      </w:r>
      <w:r w:rsidR="00A650EB">
        <w:rPr>
          <w:spacing w:val="-2"/>
          <w:szCs w:val="28"/>
          <w:lang w:val="nl-NL"/>
        </w:rPr>
        <w:t>dự thảo</w:t>
      </w:r>
      <w:r w:rsidR="00B07D19" w:rsidRPr="00580831">
        <w:rPr>
          <w:spacing w:val="-2"/>
          <w:szCs w:val="28"/>
          <w:lang w:val="nl-NL"/>
        </w:rPr>
        <w:t xml:space="preserve"> Luậ</w:t>
      </w:r>
      <w:r w:rsidR="00AA3EC2" w:rsidRPr="00580831">
        <w:rPr>
          <w:spacing w:val="-2"/>
          <w:szCs w:val="28"/>
          <w:lang w:val="nl-NL"/>
        </w:rPr>
        <w:t xml:space="preserve">t </w:t>
      </w:r>
      <w:r w:rsidR="004A65F4" w:rsidRPr="004A65F4">
        <w:rPr>
          <w:szCs w:val="28"/>
        </w:rPr>
        <w:t>PKND</w:t>
      </w:r>
      <w:r w:rsidR="004A65F4" w:rsidRPr="00580831">
        <w:rPr>
          <w:spacing w:val="-2"/>
          <w:szCs w:val="28"/>
          <w:lang w:val="nl-NL"/>
        </w:rPr>
        <w:t xml:space="preserve"> </w:t>
      </w:r>
      <w:r w:rsidR="00B07D19" w:rsidRPr="00580831">
        <w:rPr>
          <w:spacing w:val="-2"/>
          <w:szCs w:val="28"/>
          <w:lang w:val="nl-NL"/>
        </w:rPr>
        <w:t xml:space="preserve">bao gồm </w:t>
      </w:r>
      <w:r w:rsidR="00E27F7F" w:rsidRPr="00756D8B">
        <w:rPr>
          <w:spacing w:val="-2"/>
          <w:szCs w:val="28"/>
          <w:lang w:val="nl-NL"/>
        </w:rPr>
        <w:t>1</w:t>
      </w:r>
      <w:r w:rsidR="00FF67C0">
        <w:rPr>
          <w:spacing w:val="-2"/>
          <w:szCs w:val="28"/>
          <w:lang w:val="vi-VN"/>
        </w:rPr>
        <w:t>2</w:t>
      </w:r>
      <w:r>
        <w:rPr>
          <w:spacing w:val="-2"/>
          <w:szCs w:val="28"/>
        </w:rPr>
        <w:t>2</w:t>
      </w:r>
      <w:r w:rsidR="005D67D6">
        <w:rPr>
          <w:spacing w:val="-2"/>
          <w:szCs w:val="28"/>
          <w:lang w:val="vi-VN"/>
        </w:rPr>
        <w:t xml:space="preserve"> </w:t>
      </w:r>
      <w:r w:rsidR="00B07D19" w:rsidRPr="00756D8B">
        <w:rPr>
          <w:spacing w:val="-2"/>
          <w:szCs w:val="28"/>
          <w:lang w:val="nl-NL"/>
        </w:rPr>
        <w:t>văn bả</w:t>
      </w:r>
      <w:r w:rsidR="00847D9D" w:rsidRPr="00756D8B">
        <w:rPr>
          <w:spacing w:val="-2"/>
          <w:szCs w:val="28"/>
          <w:lang w:val="nl-NL"/>
        </w:rPr>
        <w:t>n</w:t>
      </w:r>
      <w:r w:rsidR="00F9228F" w:rsidRPr="00756D8B">
        <w:rPr>
          <w:spacing w:val="-2"/>
          <w:szCs w:val="28"/>
          <w:lang w:val="nl-NL"/>
        </w:rPr>
        <w:t xml:space="preserve"> </w:t>
      </w:r>
      <w:r w:rsidR="00847D9D" w:rsidRPr="00756D8B">
        <w:rPr>
          <w:spacing w:val="-2"/>
          <w:szCs w:val="28"/>
          <w:lang w:val="nl-NL"/>
        </w:rPr>
        <w:t xml:space="preserve">có </w:t>
      </w:r>
      <w:r w:rsidR="00B07D19" w:rsidRPr="00756D8B">
        <w:rPr>
          <w:spacing w:val="-2"/>
          <w:szCs w:val="28"/>
          <w:lang w:val="nl-NL"/>
        </w:rPr>
        <w:t xml:space="preserve">liên quan đến </w:t>
      </w:r>
      <w:r w:rsidR="005B3800">
        <w:rPr>
          <w:spacing w:val="-2"/>
          <w:szCs w:val="28"/>
          <w:lang w:val="nl-NL"/>
        </w:rPr>
        <w:t>PKND</w:t>
      </w:r>
      <w:r w:rsidR="00B07D19" w:rsidRPr="00756D8B">
        <w:rPr>
          <w:spacing w:val="-2"/>
          <w:szCs w:val="28"/>
          <w:lang w:val="nl-NL"/>
        </w:rPr>
        <w:t xml:space="preserve"> đang có hiệu lực thi hành</w:t>
      </w:r>
      <w:r w:rsidR="006505A2" w:rsidRPr="00756D8B">
        <w:rPr>
          <w:spacing w:val="-2"/>
          <w:szCs w:val="28"/>
          <w:lang w:val="nl-NL"/>
        </w:rPr>
        <w:t xml:space="preserve">. </w:t>
      </w:r>
      <w:r w:rsidR="0072028D" w:rsidRPr="0072028D">
        <w:rPr>
          <w:szCs w:val="28"/>
          <w:lang w:val="nl-NL"/>
        </w:rPr>
        <w:t>Trong đó</w:t>
      </w:r>
      <w:r w:rsidR="0072028D" w:rsidRPr="005D67D6">
        <w:rPr>
          <w:szCs w:val="28"/>
          <w:lang w:val="nl-NL"/>
        </w:rPr>
        <w:t>: 1</w:t>
      </w:r>
      <w:r w:rsidR="005D67D6" w:rsidRPr="005D67D6">
        <w:rPr>
          <w:szCs w:val="28"/>
          <w:lang w:val="vi-VN"/>
        </w:rPr>
        <w:t>1</w:t>
      </w:r>
      <w:r w:rsidR="0072028D" w:rsidRPr="005D67D6">
        <w:rPr>
          <w:szCs w:val="28"/>
          <w:lang w:val="nl-NL"/>
        </w:rPr>
        <w:t xml:space="preserve"> văn bản liên quan đến chủ trương, đường lối của Đảng, Đề án chiến lược, Quy hoạch về </w:t>
      </w:r>
      <w:r w:rsidR="005B3800" w:rsidRPr="005D67D6">
        <w:rPr>
          <w:szCs w:val="28"/>
          <w:lang w:val="nl-NL"/>
        </w:rPr>
        <w:t>PKND</w:t>
      </w:r>
      <w:r w:rsidR="00B86491" w:rsidRPr="005D67D6">
        <w:rPr>
          <w:szCs w:val="28"/>
          <w:lang w:val="nl-NL"/>
        </w:rPr>
        <w:t xml:space="preserve"> </w:t>
      </w:r>
      <w:r w:rsidR="0072028D" w:rsidRPr="005D67D6">
        <w:rPr>
          <w:szCs w:val="28"/>
          <w:lang w:val="nl-NL"/>
        </w:rPr>
        <w:t>(</w:t>
      </w:r>
      <w:r w:rsidR="005D67D6" w:rsidRPr="005D67D6">
        <w:rPr>
          <w:szCs w:val="28"/>
          <w:lang w:val="vi-VN"/>
        </w:rPr>
        <w:t>08</w:t>
      </w:r>
      <w:r w:rsidR="0072028D" w:rsidRPr="005D67D6">
        <w:rPr>
          <w:szCs w:val="28"/>
          <w:lang w:val="nl-NL"/>
        </w:rPr>
        <w:t xml:space="preserve"> Nghị quyết, 0</w:t>
      </w:r>
      <w:r w:rsidR="005D67D6" w:rsidRPr="005D67D6">
        <w:rPr>
          <w:szCs w:val="28"/>
          <w:lang w:val="vi-VN"/>
        </w:rPr>
        <w:t>1</w:t>
      </w:r>
      <w:r w:rsidR="0072028D" w:rsidRPr="005D67D6">
        <w:rPr>
          <w:szCs w:val="28"/>
          <w:lang w:val="nl-NL"/>
        </w:rPr>
        <w:t xml:space="preserve"> </w:t>
      </w:r>
      <w:r w:rsidR="005D67D6" w:rsidRPr="005D67D6">
        <w:rPr>
          <w:szCs w:val="28"/>
          <w:lang w:val="vi-VN"/>
        </w:rPr>
        <w:t>Chỉ thị, 02 Kết luận</w:t>
      </w:r>
      <w:r w:rsidR="005D67D6" w:rsidRPr="005D67D6">
        <w:rPr>
          <w:szCs w:val="28"/>
          <w:lang w:val="nl-NL"/>
        </w:rPr>
        <w:t xml:space="preserve"> </w:t>
      </w:r>
      <w:r w:rsidR="005D67D6" w:rsidRPr="005D67D6">
        <w:rPr>
          <w:szCs w:val="28"/>
          <w:lang w:val="vi-VN"/>
        </w:rPr>
        <w:t>của</w:t>
      </w:r>
      <w:r w:rsidR="005D67D6" w:rsidRPr="005D67D6">
        <w:rPr>
          <w:szCs w:val="28"/>
          <w:lang w:val="nl-NL"/>
        </w:rPr>
        <w:t xml:space="preserve"> Đảng</w:t>
      </w:r>
      <w:r w:rsidR="0072028D" w:rsidRPr="005D67D6">
        <w:rPr>
          <w:szCs w:val="28"/>
          <w:lang w:val="nl-NL"/>
        </w:rPr>
        <w:t xml:space="preserve">) và </w:t>
      </w:r>
      <w:r w:rsidR="005D67D6" w:rsidRPr="005D67D6">
        <w:rPr>
          <w:szCs w:val="28"/>
          <w:lang w:val="vi-VN"/>
        </w:rPr>
        <w:t>1</w:t>
      </w:r>
      <w:r w:rsidR="00FF67C0">
        <w:rPr>
          <w:szCs w:val="28"/>
          <w:lang w:val="vi-VN"/>
        </w:rPr>
        <w:t>1</w:t>
      </w:r>
      <w:r>
        <w:rPr>
          <w:szCs w:val="28"/>
        </w:rPr>
        <w:t>1</w:t>
      </w:r>
      <w:r w:rsidR="0072028D" w:rsidRPr="005D67D6">
        <w:rPr>
          <w:szCs w:val="28"/>
          <w:lang w:val="nl-NL"/>
        </w:rPr>
        <w:t xml:space="preserve"> văn bản quy phạm pháp luật (Hiến pháp, Luật, Pháp lệnh, Nghị quyết của Quốc hội;  Nghị định của Chính phủ).</w:t>
      </w:r>
      <w:r w:rsidR="00ED2AC4">
        <w:rPr>
          <w:szCs w:val="28"/>
          <w:lang w:val="nl-NL"/>
        </w:rPr>
        <w:t xml:space="preserve"> </w:t>
      </w:r>
      <w:r w:rsidR="00B07D19" w:rsidRPr="00580831">
        <w:rPr>
          <w:i/>
          <w:spacing w:val="-2"/>
          <w:szCs w:val="28"/>
          <w:lang w:val="nl-NL"/>
        </w:rPr>
        <w:t>(</w:t>
      </w:r>
      <w:r w:rsidR="00847D9D" w:rsidRPr="00580831">
        <w:rPr>
          <w:i/>
          <w:spacing w:val="-2"/>
          <w:szCs w:val="28"/>
          <w:lang w:val="nl-NL"/>
        </w:rPr>
        <w:t xml:space="preserve">Chi tiết </w:t>
      </w:r>
      <w:r w:rsidR="00B07D19" w:rsidRPr="00580831">
        <w:rPr>
          <w:i/>
          <w:spacing w:val="-2"/>
          <w:szCs w:val="28"/>
          <w:lang w:val="nl-NL"/>
        </w:rPr>
        <w:t>thể hiện tại Phụ lụ</w:t>
      </w:r>
      <w:r w:rsidR="00756D8B">
        <w:rPr>
          <w:i/>
          <w:spacing w:val="-2"/>
          <w:szCs w:val="28"/>
          <w:lang w:val="nl-NL"/>
        </w:rPr>
        <w:t>c I</w:t>
      </w:r>
      <w:r w:rsidR="00B07D19" w:rsidRPr="00580831">
        <w:rPr>
          <w:i/>
          <w:spacing w:val="-2"/>
          <w:szCs w:val="28"/>
          <w:lang w:val="nl-NL"/>
        </w:rPr>
        <w:t>)</w:t>
      </w:r>
    </w:p>
    <w:p w14:paraId="2F3ECC46" w14:textId="77777777" w:rsidR="00B07D19" w:rsidRPr="00580831" w:rsidRDefault="00B07D19" w:rsidP="00805798">
      <w:pPr>
        <w:pStyle w:val="Heading2"/>
        <w:spacing w:before="100" w:after="0"/>
        <w:rPr>
          <w:lang w:val="nl-NL"/>
        </w:rPr>
      </w:pPr>
      <w:r w:rsidRPr="00580831">
        <w:rPr>
          <w:lang w:val="nl-NL"/>
        </w:rPr>
        <w:lastRenderedPageBreak/>
        <w:t>4. Phương pháp rà soát</w:t>
      </w:r>
    </w:p>
    <w:p w14:paraId="42613B5D" w14:textId="77777777" w:rsidR="00B86491" w:rsidRPr="006C54D5" w:rsidRDefault="00B07D19" w:rsidP="00805798">
      <w:pPr>
        <w:pStyle w:val="Heading3"/>
        <w:spacing w:before="100" w:after="0"/>
        <w:rPr>
          <w:b w:val="0"/>
        </w:rPr>
      </w:pPr>
      <w:r w:rsidRPr="006C54D5">
        <w:rPr>
          <w:b w:val="0"/>
        </w:rPr>
        <w:t xml:space="preserve">4.1. Phương pháp lựa chọn </w:t>
      </w:r>
    </w:p>
    <w:p w14:paraId="0F24553F" w14:textId="425E9AB0" w:rsidR="00B07D19" w:rsidRPr="00B86491" w:rsidRDefault="00B07D19" w:rsidP="00805798">
      <w:pPr>
        <w:pStyle w:val="Heading3"/>
        <w:spacing w:before="100" w:after="0"/>
        <w:rPr>
          <w:b w:val="0"/>
          <w:i w:val="0"/>
        </w:rPr>
      </w:pPr>
      <w:r w:rsidRPr="00B86491">
        <w:rPr>
          <w:b w:val="0"/>
          <w:i w:val="0"/>
          <w:spacing w:val="2"/>
          <w:lang w:val="nl-NL"/>
        </w:rPr>
        <w:t xml:space="preserve">Hệ thống pháp luật liên quan đến </w:t>
      </w:r>
      <w:r w:rsidR="00833008" w:rsidRPr="00B86491">
        <w:rPr>
          <w:b w:val="0"/>
          <w:i w:val="0"/>
          <w:spacing w:val="-2"/>
          <w:lang w:val="nl-NL"/>
        </w:rPr>
        <w:t>PKND</w:t>
      </w:r>
      <w:r w:rsidRPr="00B86491">
        <w:rPr>
          <w:b w:val="0"/>
          <w:i w:val="0"/>
          <w:spacing w:val="2"/>
          <w:lang w:val="nl-NL"/>
        </w:rPr>
        <w:t xml:space="preserve"> tương đối nhiều quy định và rải rác trong nhiều văn bản quy phạm pháp luật khác nhau. Do vậy, việc rà soát tập trung vào các quy định qua tổng kết thi hành có vướng mắc, khó khăn, bất cập; những quy định chưa đảm bảo tính phù hợp, đồng bộ, thống nhất trong hệ thống pháp luật và các vấn đề chưa được pháp luật điều chỉnh cụ thể để từ đó xác định cơ sở cho việc xây dựng dự thảo Luật </w:t>
      </w:r>
      <w:r w:rsidR="00833008" w:rsidRPr="00B86491">
        <w:rPr>
          <w:b w:val="0"/>
          <w:i w:val="0"/>
          <w:spacing w:val="-2"/>
          <w:lang w:val="nl-NL"/>
        </w:rPr>
        <w:t>PKND</w:t>
      </w:r>
      <w:r w:rsidR="007D7E85" w:rsidRPr="00B86491">
        <w:rPr>
          <w:b w:val="0"/>
          <w:i w:val="0"/>
          <w:spacing w:val="2"/>
          <w:lang w:val="nl-NL"/>
        </w:rPr>
        <w:t>.</w:t>
      </w:r>
    </w:p>
    <w:p w14:paraId="7FE70AC1" w14:textId="77777777" w:rsidR="00B07D19" w:rsidRPr="006C54D5" w:rsidRDefault="00B07D19" w:rsidP="00805798">
      <w:pPr>
        <w:pStyle w:val="Heading3"/>
        <w:spacing w:before="100" w:after="0"/>
        <w:rPr>
          <w:b w:val="0"/>
        </w:rPr>
      </w:pPr>
      <w:r w:rsidRPr="006C54D5">
        <w:rPr>
          <w:b w:val="0"/>
        </w:rPr>
        <w:t>4.2. Phương pháp phân tích, so sánh</w:t>
      </w:r>
    </w:p>
    <w:p w14:paraId="5D948925" w14:textId="21926F81" w:rsidR="00B07D19" w:rsidRPr="00580831" w:rsidRDefault="00B07D19" w:rsidP="00805798">
      <w:pPr>
        <w:shd w:val="clear" w:color="auto" w:fill="FFFFFF"/>
        <w:spacing w:before="100" w:after="0" w:line="240" w:lineRule="auto"/>
        <w:ind w:firstLine="567"/>
        <w:jc w:val="both"/>
        <w:rPr>
          <w:rFonts w:eastAsia="Times New Roman"/>
          <w:szCs w:val="28"/>
          <w:lang w:val="nl-NL"/>
        </w:rPr>
      </w:pPr>
      <w:r w:rsidRPr="00580831">
        <w:rPr>
          <w:rFonts w:eastAsia="Times New Roman"/>
          <w:szCs w:val="28"/>
          <w:lang w:val="nl-NL"/>
        </w:rPr>
        <w:t xml:space="preserve">Trên cơ sở hệ thống hóa các quy định pháp luật hiện hành, hoạt động phân tích nội dung quy định hiện hành đã được thực hiện; đồng thời với việc so sánh với các quy định của Hiến pháp và các luật có liên quan, qua đó xác định hợp lý hay không hợp lý của các quy định trong pháp luật về </w:t>
      </w:r>
      <w:r w:rsidR="005B3800">
        <w:rPr>
          <w:spacing w:val="-2"/>
          <w:szCs w:val="28"/>
          <w:lang w:val="nl-NL"/>
        </w:rPr>
        <w:t xml:space="preserve">PKND </w:t>
      </w:r>
      <w:r w:rsidRPr="00580831">
        <w:rPr>
          <w:rFonts w:eastAsia="Times New Roman"/>
          <w:szCs w:val="28"/>
          <w:lang w:val="nl-NL"/>
        </w:rPr>
        <w:t>hiện nay và đ</w:t>
      </w:r>
      <w:r w:rsidR="00AA3EC2" w:rsidRPr="00580831">
        <w:rPr>
          <w:rFonts w:eastAsia="Times New Roman"/>
          <w:szCs w:val="28"/>
          <w:lang w:val="nl-NL"/>
        </w:rPr>
        <w:t>ề</w:t>
      </w:r>
      <w:r w:rsidRPr="00580831">
        <w:rPr>
          <w:rFonts w:eastAsia="Times New Roman"/>
          <w:szCs w:val="28"/>
          <w:lang w:val="nl-NL"/>
        </w:rPr>
        <w:t xml:space="preserve"> xuất phương án xử lý.</w:t>
      </w:r>
    </w:p>
    <w:p w14:paraId="265E342C" w14:textId="77777777" w:rsidR="00B07D19" w:rsidRPr="00580831" w:rsidRDefault="00B07D19" w:rsidP="00805798">
      <w:pPr>
        <w:pStyle w:val="Heading2"/>
        <w:spacing w:before="100" w:after="0"/>
        <w:rPr>
          <w:lang w:val="nl-NL"/>
        </w:rPr>
      </w:pPr>
      <w:r w:rsidRPr="00580831">
        <w:rPr>
          <w:lang w:val="nl-NL"/>
        </w:rPr>
        <w:t>5. Quá trình triển khai hoạt động rà soát</w:t>
      </w:r>
    </w:p>
    <w:p w14:paraId="07044CC3" w14:textId="41A3534D" w:rsidR="00B07D19" w:rsidRPr="00580831" w:rsidRDefault="00B07D19" w:rsidP="00805798">
      <w:pPr>
        <w:spacing w:before="100" w:after="0" w:line="240" w:lineRule="auto"/>
        <w:ind w:firstLine="567"/>
        <w:jc w:val="both"/>
        <w:rPr>
          <w:spacing w:val="-4"/>
          <w:szCs w:val="28"/>
          <w:lang w:val="nl-NL"/>
        </w:rPr>
      </w:pPr>
      <w:r w:rsidRPr="00580831">
        <w:rPr>
          <w:spacing w:val="-4"/>
          <w:szCs w:val="28"/>
          <w:lang w:val="nl-NL"/>
        </w:rPr>
        <w:t xml:space="preserve">Hoạt động </w:t>
      </w:r>
      <w:r w:rsidR="00F9228F">
        <w:rPr>
          <w:spacing w:val="-4"/>
          <w:szCs w:val="28"/>
          <w:lang w:val="nl-NL"/>
        </w:rPr>
        <w:t>rà</w:t>
      </w:r>
      <w:r w:rsidRPr="00580831">
        <w:rPr>
          <w:spacing w:val="-4"/>
          <w:szCs w:val="28"/>
          <w:lang w:val="nl-NL"/>
        </w:rPr>
        <w:t xml:space="preserve"> soát đã được thực hiện như sau:</w:t>
      </w:r>
    </w:p>
    <w:p w14:paraId="4B0180F9" w14:textId="7F0AA9D3" w:rsidR="00B07D19" w:rsidRPr="00580831" w:rsidRDefault="00B07D19" w:rsidP="00805798">
      <w:pPr>
        <w:spacing w:before="100" w:after="0" w:line="240" w:lineRule="auto"/>
        <w:ind w:firstLine="567"/>
        <w:jc w:val="both"/>
        <w:rPr>
          <w:b/>
          <w:spacing w:val="-4"/>
          <w:szCs w:val="28"/>
          <w:lang w:val="nl-NL"/>
        </w:rPr>
      </w:pPr>
      <w:r w:rsidRPr="00580831">
        <w:rPr>
          <w:spacing w:val="-4"/>
          <w:szCs w:val="28"/>
          <w:lang w:val="nl-NL"/>
        </w:rPr>
        <w:t xml:space="preserve">- Bộ Quốc phòng đã ban hành Kế hoạch xây dựng </w:t>
      </w:r>
      <w:r w:rsidR="00A650EB">
        <w:rPr>
          <w:spacing w:val="-4"/>
          <w:szCs w:val="28"/>
          <w:lang w:val="nl-NL"/>
        </w:rPr>
        <w:t>dự thảo</w:t>
      </w:r>
      <w:r w:rsidRPr="00580831">
        <w:rPr>
          <w:spacing w:val="-4"/>
          <w:szCs w:val="28"/>
          <w:lang w:val="nl-NL"/>
        </w:rPr>
        <w:t xml:space="preserve"> Luật </w:t>
      </w:r>
      <w:r w:rsidR="005B3800">
        <w:rPr>
          <w:spacing w:val="-2"/>
          <w:szCs w:val="28"/>
          <w:lang w:val="nl-NL"/>
        </w:rPr>
        <w:t>PKND</w:t>
      </w:r>
      <w:r w:rsidRPr="00580831">
        <w:rPr>
          <w:spacing w:val="-4"/>
          <w:szCs w:val="28"/>
          <w:lang w:val="nl-NL"/>
        </w:rPr>
        <w:t xml:space="preserve"> trong đó có nhiệm vụ rà soát hệ thống văn bản quy phạm pháp luật liên quan theo đúng quy trình, thủ tục theo Luật Ban hành văn bản quy phạm pháp luật.</w:t>
      </w:r>
    </w:p>
    <w:p w14:paraId="13BDA9C6" w14:textId="4DFDC5AF" w:rsidR="00B07D19" w:rsidRPr="00580831" w:rsidRDefault="00B07D19" w:rsidP="00805798">
      <w:pPr>
        <w:spacing w:before="100" w:after="0" w:line="240" w:lineRule="auto"/>
        <w:ind w:firstLine="567"/>
        <w:jc w:val="both"/>
        <w:rPr>
          <w:szCs w:val="28"/>
          <w:lang w:val="nl-NL"/>
        </w:rPr>
      </w:pPr>
      <w:r w:rsidRPr="00580831">
        <w:rPr>
          <w:szCs w:val="28"/>
          <w:lang w:val="nl-NL"/>
        </w:rPr>
        <w:t>- Triển khai kế hoạch đã đề</w:t>
      </w:r>
      <w:r w:rsidR="00AA3EC2" w:rsidRPr="00580831">
        <w:rPr>
          <w:szCs w:val="28"/>
          <w:lang w:val="nl-NL"/>
        </w:rPr>
        <w:t xml:space="preserve"> ra, </w:t>
      </w:r>
      <w:r w:rsidRPr="00580831">
        <w:rPr>
          <w:szCs w:val="28"/>
          <w:lang w:val="nl-NL"/>
        </w:rPr>
        <w:t>Bộ Quốc phòng</w:t>
      </w:r>
      <w:r w:rsidR="00F9228F">
        <w:rPr>
          <w:szCs w:val="28"/>
          <w:lang w:val="nl-NL"/>
        </w:rPr>
        <w:t xml:space="preserve"> </w:t>
      </w:r>
      <w:r w:rsidRPr="00580831">
        <w:rPr>
          <w:szCs w:val="28"/>
          <w:lang w:val="nl-NL"/>
        </w:rPr>
        <w:t>đã</w:t>
      </w:r>
      <w:r w:rsidR="001D6ABA" w:rsidRPr="00580831">
        <w:rPr>
          <w:szCs w:val="28"/>
          <w:lang w:val="nl-NL"/>
        </w:rPr>
        <w:t xml:space="preserve"> phối hợp với</w:t>
      </w:r>
      <w:r w:rsidR="005B3800">
        <w:rPr>
          <w:szCs w:val="28"/>
          <w:lang w:val="nl-NL"/>
        </w:rPr>
        <w:t xml:space="preserve"> các</w:t>
      </w:r>
      <w:r w:rsidR="001D6ABA" w:rsidRPr="00580831">
        <w:rPr>
          <w:szCs w:val="28"/>
          <w:lang w:val="nl-NL"/>
        </w:rPr>
        <w:t xml:space="preserve"> </w:t>
      </w:r>
      <w:r w:rsidR="005B3800">
        <w:rPr>
          <w:szCs w:val="28"/>
          <w:lang w:val="nl-NL"/>
        </w:rPr>
        <w:t>b</w:t>
      </w:r>
      <w:r w:rsidR="001D6ABA" w:rsidRPr="00580831">
        <w:rPr>
          <w:szCs w:val="28"/>
          <w:lang w:val="nl-NL"/>
        </w:rPr>
        <w:t>ộ</w:t>
      </w:r>
      <w:r w:rsidR="005B3800">
        <w:rPr>
          <w:szCs w:val="28"/>
          <w:lang w:val="nl-NL"/>
        </w:rPr>
        <w:t xml:space="preserve">, ngành có liên quan </w:t>
      </w:r>
      <w:r w:rsidRPr="00580831">
        <w:rPr>
          <w:szCs w:val="28"/>
          <w:lang w:val="nl-NL"/>
        </w:rPr>
        <w:t>tiến hành rà soát hệ thống các văn bản quy phạm pháp luật</w:t>
      </w:r>
      <w:r w:rsidR="00405075">
        <w:rPr>
          <w:szCs w:val="28"/>
          <w:lang w:val="nl-NL"/>
        </w:rPr>
        <w:t xml:space="preserve"> </w:t>
      </w:r>
      <w:r w:rsidRPr="00580831">
        <w:rPr>
          <w:szCs w:val="28"/>
          <w:lang w:val="nl-NL"/>
        </w:rPr>
        <w:t xml:space="preserve">để xác định văn bản, quy định có liên quan đến </w:t>
      </w:r>
      <w:r w:rsidR="00A650EB">
        <w:rPr>
          <w:szCs w:val="28"/>
          <w:lang w:val="nl-NL"/>
        </w:rPr>
        <w:t>dự thảo</w:t>
      </w:r>
      <w:r w:rsidR="00C00A6C">
        <w:rPr>
          <w:szCs w:val="28"/>
          <w:lang w:val="nl-NL"/>
        </w:rPr>
        <w:t xml:space="preserve"> </w:t>
      </w:r>
      <w:r w:rsidRPr="00580831">
        <w:rPr>
          <w:szCs w:val="28"/>
          <w:lang w:val="nl-NL"/>
        </w:rPr>
        <w:t xml:space="preserve">Luật </w:t>
      </w:r>
      <w:r w:rsidR="005B3800">
        <w:rPr>
          <w:spacing w:val="-2"/>
          <w:szCs w:val="28"/>
          <w:lang w:val="nl-NL"/>
        </w:rPr>
        <w:t>PKND</w:t>
      </w:r>
      <w:r w:rsidRPr="00580831">
        <w:rPr>
          <w:szCs w:val="28"/>
          <w:lang w:val="nl-NL"/>
        </w:rPr>
        <w:t>.</w:t>
      </w:r>
    </w:p>
    <w:p w14:paraId="6E26D82F" w14:textId="5A663EEC" w:rsidR="00B07D19" w:rsidRPr="00580831" w:rsidRDefault="00B07D19" w:rsidP="00805798">
      <w:pPr>
        <w:spacing w:before="100" w:after="0" w:line="240" w:lineRule="auto"/>
        <w:ind w:firstLine="567"/>
        <w:jc w:val="both"/>
        <w:rPr>
          <w:spacing w:val="-2"/>
          <w:szCs w:val="28"/>
          <w:lang w:val="nl-NL"/>
        </w:rPr>
      </w:pPr>
      <w:r w:rsidRPr="00580831">
        <w:rPr>
          <w:spacing w:val="-2"/>
          <w:szCs w:val="28"/>
          <w:lang w:val="nl-NL"/>
        </w:rPr>
        <w:t>-</w:t>
      </w:r>
      <w:r w:rsidR="00215190">
        <w:rPr>
          <w:spacing w:val="-2"/>
          <w:szCs w:val="28"/>
          <w:lang w:val="nl-NL"/>
        </w:rPr>
        <w:t xml:space="preserve"> </w:t>
      </w:r>
      <w:r w:rsidRPr="00580831">
        <w:rPr>
          <w:spacing w:val="-2"/>
          <w:szCs w:val="28"/>
          <w:lang w:val="nl-NL"/>
        </w:rPr>
        <w:t>Hoàn thiện danh mục các văn bản, các quy định</w:t>
      </w:r>
      <w:r w:rsidR="00F9228F">
        <w:rPr>
          <w:spacing w:val="-2"/>
          <w:szCs w:val="28"/>
          <w:lang w:val="nl-NL"/>
        </w:rPr>
        <w:t xml:space="preserve"> </w:t>
      </w:r>
      <w:r w:rsidRPr="00580831">
        <w:rPr>
          <w:spacing w:val="-2"/>
          <w:szCs w:val="28"/>
          <w:lang w:val="nl-NL"/>
        </w:rPr>
        <w:t xml:space="preserve">có liên quan đến </w:t>
      </w:r>
      <w:r w:rsidR="005B3800">
        <w:rPr>
          <w:spacing w:val="-2"/>
          <w:szCs w:val="28"/>
          <w:lang w:val="nl-NL"/>
        </w:rPr>
        <w:t>PKND</w:t>
      </w:r>
      <w:r w:rsidRPr="00580831">
        <w:rPr>
          <w:spacing w:val="-2"/>
          <w:szCs w:val="28"/>
          <w:lang w:val="nl-NL"/>
        </w:rPr>
        <w:t>, làm cơ sở phục vụ xây dựng</w:t>
      </w:r>
      <w:r w:rsidR="00BF5332" w:rsidRPr="00580831">
        <w:rPr>
          <w:spacing w:val="-2"/>
          <w:szCs w:val="28"/>
          <w:lang w:val="nl-NL"/>
        </w:rPr>
        <w:t xml:space="preserve"> </w:t>
      </w:r>
      <w:r w:rsidR="00A650EB">
        <w:rPr>
          <w:spacing w:val="-2"/>
          <w:szCs w:val="28"/>
          <w:lang w:val="nl-NL"/>
        </w:rPr>
        <w:t>dự thảo</w:t>
      </w:r>
      <w:r w:rsidRPr="00580831">
        <w:rPr>
          <w:spacing w:val="-2"/>
          <w:szCs w:val="28"/>
          <w:lang w:val="nl-NL"/>
        </w:rPr>
        <w:t xml:space="preserve"> Luật </w:t>
      </w:r>
      <w:r w:rsidR="005B3800">
        <w:rPr>
          <w:spacing w:val="-2"/>
          <w:szCs w:val="28"/>
          <w:lang w:val="nl-NL"/>
        </w:rPr>
        <w:t>PKND</w:t>
      </w:r>
      <w:r w:rsidRPr="00580831">
        <w:rPr>
          <w:spacing w:val="-2"/>
          <w:szCs w:val="28"/>
          <w:lang w:val="nl-NL"/>
        </w:rPr>
        <w:t>.</w:t>
      </w:r>
    </w:p>
    <w:p w14:paraId="6340794F" w14:textId="6002325A" w:rsidR="00B07D19" w:rsidRPr="00580831" w:rsidRDefault="00B07D19" w:rsidP="00805798">
      <w:pPr>
        <w:spacing w:before="100" w:after="0" w:line="240" w:lineRule="auto"/>
        <w:ind w:firstLine="567"/>
        <w:jc w:val="both"/>
        <w:rPr>
          <w:spacing w:val="-2"/>
          <w:szCs w:val="28"/>
          <w:lang w:val="nl-NL"/>
        </w:rPr>
      </w:pPr>
      <w:r w:rsidRPr="00580831">
        <w:rPr>
          <w:spacing w:val="-2"/>
          <w:szCs w:val="28"/>
          <w:lang w:val="nl-NL"/>
        </w:rPr>
        <w:t xml:space="preserve">- Xem xét, đối chiếu, đánh giá phạm vi điều chỉnh, nội dung, quy định của các văn bản quy phạm pháp luật hiện hành với </w:t>
      </w:r>
      <w:r w:rsidR="00A650EB">
        <w:rPr>
          <w:spacing w:val="-2"/>
          <w:szCs w:val="28"/>
          <w:lang w:val="nl-NL"/>
        </w:rPr>
        <w:t>dự thảo</w:t>
      </w:r>
      <w:r w:rsidRPr="00580831">
        <w:rPr>
          <w:spacing w:val="-2"/>
          <w:szCs w:val="28"/>
          <w:lang w:val="nl-NL"/>
        </w:rPr>
        <w:t xml:space="preserve"> Luật </w:t>
      </w:r>
      <w:r w:rsidR="005B3800">
        <w:rPr>
          <w:spacing w:val="-2"/>
          <w:szCs w:val="28"/>
          <w:lang w:val="nl-NL"/>
        </w:rPr>
        <w:t>PKND</w:t>
      </w:r>
      <w:r w:rsidRPr="00580831">
        <w:rPr>
          <w:spacing w:val="-2"/>
          <w:szCs w:val="28"/>
          <w:lang w:val="nl-NL"/>
        </w:rPr>
        <w:t>.</w:t>
      </w:r>
    </w:p>
    <w:p w14:paraId="3B7ABDD1" w14:textId="77777777" w:rsidR="00B07D19" w:rsidRPr="00580831" w:rsidRDefault="00E723F4" w:rsidP="00805798">
      <w:pPr>
        <w:pStyle w:val="Heading2"/>
        <w:spacing w:before="100" w:after="0"/>
        <w:rPr>
          <w:lang w:val="nl-NL"/>
        </w:rPr>
      </w:pPr>
      <w:r w:rsidRPr="00580831">
        <w:rPr>
          <w:lang w:val="nl-NL"/>
        </w:rPr>
        <w:t xml:space="preserve">6. </w:t>
      </w:r>
      <w:r w:rsidR="00B07D19" w:rsidRPr="00580831">
        <w:rPr>
          <w:lang w:val="nl-NL"/>
        </w:rPr>
        <w:t>Kết quả chung</w:t>
      </w:r>
    </w:p>
    <w:p w14:paraId="6ED0C6E7" w14:textId="77777777" w:rsidR="00B07D19" w:rsidRPr="006C54D5" w:rsidRDefault="00B07D19" w:rsidP="00805798">
      <w:pPr>
        <w:pStyle w:val="Heading3"/>
        <w:spacing w:before="100" w:after="0"/>
        <w:rPr>
          <w:b w:val="0"/>
        </w:rPr>
      </w:pPr>
      <w:r w:rsidRPr="006C54D5">
        <w:rPr>
          <w:b w:val="0"/>
        </w:rPr>
        <w:t>6.1. Về hệ thống văn bản quy phạm pháp luật được rà soát</w:t>
      </w:r>
    </w:p>
    <w:p w14:paraId="5A6B6CCD" w14:textId="4CC1E80D" w:rsidR="00B07D19" w:rsidRPr="00756D8B" w:rsidRDefault="00B07D19" w:rsidP="00805798">
      <w:pPr>
        <w:spacing w:before="100" w:after="0" w:line="240" w:lineRule="auto"/>
        <w:ind w:firstLine="567"/>
        <w:jc w:val="both"/>
        <w:rPr>
          <w:szCs w:val="28"/>
          <w:lang w:val="nl-NL"/>
        </w:rPr>
      </w:pPr>
      <w:r w:rsidRPr="00580831">
        <w:rPr>
          <w:szCs w:val="28"/>
          <w:lang w:val="nl-NL"/>
        </w:rPr>
        <w:t xml:space="preserve">Kết quả rà soát cho thấy có </w:t>
      </w:r>
      <w:r w:rsidR="00E27F7F" w:rsidRPr="00FF67C0">
        <w:rPr>
          <w:szCs w:val="28"/>
          <w:lang w:val="nl-NL"/>
        </w:rPr>
        <w:t>1</w:t>
      </w:r>
      <w:r w:rsidR="00FF67C0">
        <w:rPr>
          <w:szCs w:val="28"/>
          <w:lang w:val="vi-VN"/>
        </w:rPr>
        <w:t>1</w:t>
      </w:r>
      <w:r w:rsidR="00763C58">
        <w:rPr>
          <w:szCs w:val="28"/>
        </w:rPr>
        <w:t>1</w:t>
      </w:r>
      <w:r w:rsidR="0057595D" w:rsidRPr="00FF67C0">
        <w:rPr>
          <w:szCs w:val="28"/>
          <w:lang w:val="nl-NL"/>
        </w:rPr>
        <w:t xml:space="preserve"> </w:t>
      </w:r>
      <w:r w:rsidRPr="00FF67C0">
        <w:rPr>
          <w:szCs w:val="28"/>
          <w:lang w:val="nl-NL"/>
        </w:rPr>
        <w:t>văn bản</w:t>
      </w:r>
      <w:r w:rsidRPr="00756D8B">
        <w:rPr>
          <w:szCs w:val="28"/>
          <w:lang w:val="nl-NL"/>
        </w:rPr>
        <w:t xml:space="preserve"> quy phạm pháp luật có liên quan đến </w:t>
      </w:r>
      <w:r w:rsidR="005B3800">
        <w:rPr>
          <w:spacing w:val="-2"/>
          <w:szCs w:val="28"/>
          <w:lang w:val="nl-NL"/>
        </w:rPr>
        <w:t>PKND</w:t>
      </w:r>
      <w:r w:rsidRPr="00756D8B">
        <w:rPr>
          <w:szCs w:val="28"/>
          <w:lang w:val="nl-NL"/>
        </w:rPr>
        <w:t>, bao gồm:</w:t>
      </w:r>
    </w:p>
    <w:p w14:paraId="6639C911" w14:textId="77777777" w:rsidR="00B07D19" w:rsidRPr="00756D8B" w:rsidRDefault="00B07D19" w:rsidP="00805798">
      <w:pPr>
        <w:spacing w:before="100" w:after="0" w:line="240" w:lineRule="auto"/>
        <w:ind w:firstLine="567"/>
        <w:jc w:val="both"/>
        <w:rPr>
          <w:szCs w:val="28"/>
          <w:lang w:val="nl-NL"/>
        </w:rPr>
      </w:pPr>
      <w:r w:rsidRPr="00756D8B">
        <w:rPr>
          <w:szCs w:val="28"/>
          <w:lang w:val="nl-NL"/>
        </w:rPr>
        <w:t>- Hiến pháp: 01 văn bản.</w:t>
      </w:r>
    </w:p>
    <w:p w14:paraId="51E36DC9" w14:textId="4F607FCC" w:rsidR="00B07D19" w:rsidRPr="00756D8B" w:rsidRDefault="00B07D19" w:rsidP="00805798">
      <w:pPr>
        <w:spacing w:before="100" w:after="0" w:line="240" w:lineRule="auto"/>
        <w:ind w:firstLine="567"/>
        <w:jc w:val="both"/>
        <w:rPr>
          <w:szCs w:val="28"/>
          <w:lang w:val="nl-NL"/>
        </w:rPr>
      </w:pPr>
      <w:r w:rsidRPr="00756D8B">
        <w:rPr>
          <w:szCs w:val="28"/>
          <w:lang w:val="nl-NL"/>
        </w:rPr>
        <w:t>- Bộ luật, luật, pháp lệnh</w:t>
      </w:r>
      <w:r w:rsidR="00076389" w:rsidRPr="00756D8B">
        <w:rPr>
          <w:szCs w:val="28"/>
          <w:lang w:val="nl-NL"/>
        </w:rPr>
        <w:t>, Nghị quyết của Quốc hội</w:t>
      </w:r>
      <w:r w:rsidRPr="00756D8B">
        <w:rPr>
          <w:szCs w:val="28"/>
          <w:lang w:val="nl-NL"/>
        </w:rPr>
        <w:t xml:space="preserve">: </w:t>
      </w:r>
      <w:r w:rsidR="00682BFE" w:rsidRPr="00682BFE">
        <w:rPr>
          <w:szCs w:val="28"/>
          <w:lang w:val="vi-VN"/>
        </w:rPr>
        <w:t>4</w:t>
      </w:r>
      <w:r w:rsidR="00682BFE">
        <w:rPr>
          <w:szCs w:val="28"/>
          <w:lang w:val="vi-VN"/>
        </w:rPr>
        <w:t>3</w:t>
      </w:r>
      <w:r w:rsidRPr="00682BFE">
        <w:rPr>
          <w:szCs w:val="28"/>
          <w:lang w:val="nl-NL"/>
        </w:rPr>
        <w:t xml:space="preserve"> văn bản.</w:t>
      </w:r>
    </w:p>
    <w:p w14:paraId="1CF7A558" w14:textId="22E05749" w:rsidR="00B07D19" w:rsidRPr="00756D8B" w:rsidRDefault="00B07D19" w:rsidP="00805798">
      <w:pPr>
        <w:spacing w:before="100" w:after="0" w:line="240" w:lineRule="auto"/>
        <w:ind w:firstLine="567"/>
        <w:jc w:val="both"/>
        <w:rPr>
          <w:szCs w:val="28"/>
          <w:lang w:val="nl-NL"/>
        </w:rPr>
      </w:pPr>
      <w:r w:rsidRPr="00756D8B">
        <w:rPr>
          <w:szCs w:val="28"/>
          <w:lang w:val="nl-NL"/>
        </w:rPr>
        <w:t xml:space="preserve">- Nghị định của Chính phủ: </w:t>
      </w:r>
      <w:r w:rsidR="00C13476" w:rsidRPr="00682BFE">
        <w:rPr>
          <w:szCs w:val="28"/>
          <w:lang w:val="nl-NL"/>
        </w:rPr>
        <w:t>6</w:t>
      </w:r>
      <w:r w:rsidR="003C7099">
        <w:rPr>
          <w:szCs w:val="28"/>
        </w:rPr>
        <w:t>6</w:t>
      </w:r>
      <w:r w:rsidR="0057595D" w:rsidRPr="00682BFE">
        <w:rPr>
          <w:szCs w:val="28"/>
          <w:lang w:val="nl-NL"/>
        </w:rPr>
        <w:t xml:space="preserve"> </w:t>
      </w:r>
      <w:r w:rsidRPr="00682BFE">
        <w:rPr>
          <w:szCs w:val="28"/>
          <w:lang w:val="nl-NL"/>
        </w:rPr>
        <w:t>văn bản.</w:t>
      </w:r>
    </w:p>
    <w:p w14:paraId="638ED4F8" w14:textId="53835423" w:rsidR="00B07D19" w:rsidRPr="00580831" w:rsidRDefault="00B07D19" w:rsidP="00805798">
      <w:pPr>
        <w:spacing w:before="100" w:after="0" w:line="240" w:lineRule="auto"/>
        <w:ind w:firstLine="567"/>
        <w:jc w:val="both"/>
        <w:rPr>
          <w:szCs w:val="28"/>
          <w:lang w:val="nl-NL"/>
        </w:rPr>
      </w:pPr>
      <w:r w:rsidRPr="00756D8B">
        <w:rPr>
          <w:szCs w:val="28"/>
          <w:lang w:val="nl-NL"/>
        </w:rPr>
        <w:t xml:space="preserve">- Quyết định của Thủ tướng Chính phủ: </w:t>
      </w:r>
      <w:r w:rsidR="00756D8B" w:rsidRPr="00682BFE">
        <w:rPr>
          <w:szCs w:val="28"/>
          <w:lang w:val="nl-NL"/>
        </w:rPr>
        <w:t>0</w:t>
      </w:r>
      <w:r w:rsidR="00682BFE" w:rsidRPr="00682BFE">
        <w:rPr>
          <w:szCs w:val="28"/>
          <w:lang w:val="vi-VN"/>
        </w:rPr>
        <w:t>1</w:t>
      </w:r>
      <w:r w:rsidRPr="00682BFE">
        <w:rPr>
          <w:szCs w:val="28"/>
          <w:lang w:val="nl-NL"/>
        </w:rPr>
        <w:t xml:space="preserve"> văn bản.</w:t>
      </w:r>
    </w:p>
    <w:p w14:paraId="798D0A2D" w14:textId="235F2F8D" w:rsidR="00B07D19" w:rsidRPr="00580831" w:rsidRDefault="00B07D19" w:rsidP="00805798">
      <w:pPr>
        <w:spacing w:before="100" w:after="0" w:line="240" w:lineRule="auto"/>
        <w:ind w:firstLine="567"/>
        <w:jc w:val="both"/>
        <w:rPr>
          <w:i/>
          <w:szCs w:val="28"/>
          <w:lang w:val="nl-NL"/>
        </w:rPr>
      </w:pPr>
      <w:r w:rsidRPr="00580831">
        <w:rPr>
          <w:i/>
          <w:szCs w:val="28"/>
          <w:lang w:val="nl-NL"/>
        </w:rPr>
        <w:t>(</w:t>
      </w:r>
      <w:r w:rsidR="00050C2A" w:rsidRPr="00580831">
        <w:rPr>
          <w:i/>
          <w:szCs w:val="28"/>
          <w:lang w:val="nl-NL"/>
        </w:rPr>
        <w:t>D</w:t>
      </w:r>
      <w:r w:rsidRPr="00580831">
        <w:rPr>
          <w:i/>
          <w:szCs w:val="28"/>
          <w:lang w:val="nl-NL"/>
        </w:rPr>
        <w:t>anh mục các văn bản QPPL</w:t>
      </w:r>
      <w:r w:rsidR="00C13476" w:rsidRPr="00580831">
        <w:rPr>
          <w:i/>
          <w:szCs w:val="28"/>
          <w:lang w:val="nl-NL"/>
        </w:rPr>
        <w:t xml:space="preserve"> rà soát</w:t>
      </w:r>
      <w:r w:rsidRPr="00580831">
        <w:rPr>
          <w:i/>
          <w:szCs w:val="28"/>
          <w:lang w:val="nl-NL"/>
        </w:rPr>
        <w:t xml:space="preserve"> tại Phụ lục </w:t>
      </w:r>
      <w:r w:rsidR="00756D8B" w:rsidRPr="005B3800">
        <w:rPr>
          <w:i/>
          <w:szCs w:val="28"/>
          <w:lang w:val="nl-NL"/>
        </w:rPr>
        <w:t>I</w:t>
      </w:r>
      <w:r w:rsidRPr="00756D8B">
        <w:rPr>
          <w:i/>
          <w:color w:val="FF0000"/>
          <w:szCs w:val="28"/>
          <w:lang w:val="nl-NL"/>
        </w:rPr>
        <w:t xml:space="preserve"> </w:t>
      </w:r>
      <w:r w:rsidRPr="00580831">
        <w:rPr>
          <w:i/>
          <w:szCs w:val="28"/>
          <w:lang w:val="nl-NL"/>
        </w:rPr>
        <w:t>kèm theo)</w:t>
      </w:r>
    </w:p>
    <w:p w14:paraId="32CC699E" w14:textId="50620EC3" w:rsidR="00B07D19" w:rsidRPr="00756D8B" w:rsidRDefault="00B07D19" w:rsidP="00591732">
      <w:pPr>
        <w:spacing w:before="120" w:after="0" w:line="240" w:lineRule="auto"/>
        <w:ind w:firstLine="567"/>
        <w:jc w:val="both"/>
        <w:rPr>
          <w:spacing w:val="-4"/>
          <w:szCs w:val="28"/>
          <w:lang w:val="nl-NL"/>
        </w:rPr>
      </w:pPr>
      <w:r w:rsidRPr="00756D8B">
        <w:rPr>
          <w:spacing w:val="-4"/>
          <w:szCs w:val="28"/>
          <w:lang w:val="nl-NL"/>
        </w:rPr>
        <w:t xml:space="preserve">Về tổng thể, kết quả rà soát hệ thống văn bản quy phạm pháp luật hiện hành cho thấy, quy định pháp luật có liên quan đến </w:t>
      </w:r>
      <w:r w:rsidR="005B3800">
        <w:rPr>
          <w:spacing w:val="-4"/>
          <w:szCs w:val="28"/>
          <w:lang w:val="nl-NL"/>
        </w:rPr>
        <w:t>PKND</w:t>
      </w:r>
      <w:r w:rsidRPr="00756D8B">
        <w:rPr>
          <w:spacing w:val="-4"/>
          <w:szCs w:val="28"/>
          <w:lang w:val="nl-NL"/>
        </w:rPr>
        <w:t xml:space="preserve"> rất đa dạng, được đề cập tại nhiều cấp độ văn bản (</w:t>
      </w:r>
      <w:r w:rsidR="00FF3BF3" w:rsidRPr="00756D8B">
        <w:rPr>
          <w:spacing w:val="-4"/>
          <w:szCs w:val="28"/>
          <w:lang w:val="nl-NL"/>
        </w:rPr>
        <w:t>L</w:t>
      </w:r>
      <w:r w:rsidRPr="00756D8B">
        <w:rPr>
          <w:spacing w:val="-4"/>
          <w:szCs w:val="28"/>
          <w:lang w:val="nl-NL"/>
        </w:rPr>
        <w:t>uậ</w:t>
      </w:r>
      <w:r w:rsidR="00FF3BF3" w:rsidRPr="00756D8B">
        <w:rPr>
          <w:spacing w:val="-4"/>
          <w:szCs w:val="28"/>
          <w:lang w:val="nl-NL"/>
        </w:rPr>
        <w:t>t, P</w:t>
      </w:r>
      <w:r w:rsidRPr="00756D8B">
        <w:rPr>
          <w:spacing w:val="-4"/>
          <w:szCs w:val="28"/>
          <w:lang w:val="nl-NL"/>
        </w:rPr>
        <w:t xml:space="preserve">háp lệnh, </w:t>
      </w:r>
      <w:r w:rsidR="00FF3BF3" w:rsidRPr="00756D8B">
        <w:rPr>
          <w:spacing w:val="-4"/>
          <w:szCs w:val="28"/>
          <w:lang w:val="nl-NL"/>
        </w:rPr>
        <w:t>Nghị quyết của Quốc hội, N</w:t>
      </w:r>
      <w:r w:rsidRPr="00756D8B">
        <w:rPr>
          <w:spacing w:val="-4"/>
          <w:szCs w:val="28"/>
          <w:lang w:val="nl-NL"/>
        </w:rPr>
        <w:t>ghị định</w:t>
      </w:r>
      <w:r w:rsidR="00FF3BF3" w:rsidRPr="00756D8B">
        <w:rPr>
          <w:spacing w:val="-4"/>
          <w:szCs w:val="28"/>
          <w:lang w:val="nl-NL"/>
        </w:rPr>
        <w:t xml:space="preserve"> của Chính phủ</w:t>
      </w:r>
      <w:r w:rsidRPr="00756D8B">
        <w:rPr>
          <w:spacing w:val="-4"/>
          <w:szCs w:val="28"/>
          <w:lang w:val="nl-NL"/>
        </w:rPr>
        <w:t xml:space="preserve">, </w:t>
      </w:r>
      <w:r w:rsidR="00EF10A2">
        <w:rPr>
          <w:spacing w:val="-4"/>
          <w:szCs w:val="28"/>
          <w:lang w:val="nl-NL"/>
        </w:rPr>
        <w:lastRenderedPageBreak/>
        <w:t>Q</w:t>
      </w:r>
      <w:r w:rsidRPr="00756D8B">
        <w:rPr>
          <w:spacing w:val="-4"/>
          <w:szCs w:val="28"/>
          <w:lang w:val="nl-NL"/>
        </w:rPr>
        <w:t>uyết định của Thủ tướng Chính phủ) trong nhiều lĩnh vực khác nhau, bước đầu có thể phân loại theo các nhóm văn bản như sau:</w:t>
      </w:r>
    </w:p>
    <w:p w14:paraId="597617EA" w14:textId="77777777" w:rsidR="00DC3149" w:rsidRDefault="00B07D19" w:rsidP="00805798">
      <w:pPr>
        <w:spacing w:before="120" w:after="0" w:line="240" w:lineRule="auto"/>
        <w:ind w:firstLine="567"/>
        <w:jc w:val="both"/>
        <w:outlineLvl w:val="5"/>
        <w:rPr>
          <w:szCs w:val="28"/>
          <w:lang w:val="nl-NL"/>
        </w:rPr>
      </w:pPr>
      <w:r w:rsidRPr="00580831">
        <w:rPr>
          <w:szCs w:val="28"/>
          <w:lang w:val="nl-NL"/>
        </w:rPr>
        <w:t xml:space="preserve">(1) Các quy định </w:t>
      </w:r>
      <w:r w:rsidR="00FF3BF3" w:rsidRPr="00580831">
        <w:rPr>
          <w:szCs w:val="28"/>
          <w:lang w:val="nl-NL"/>
        </w:rPr>
        <w:t xml:space="preserve">khung về </w:t>
      </w:r>
      <w:r w:rsidR="005B3800">
        <w:rPr>
          <w:spacing w:val="-4"/>
          <w:szCs w:val="28"/>
          <w:lang w:val="nl-NL"/>
        </w:rPr>
        <w:t>PKND</w:t>
      </w:r>
      <w:r w:rsidRPr="00580831">
        <w:rPr>
          <w:szCs w:val="28"/>
          <w:lang w:val="nl-NL"/>
        </w:rPr>
        <w:t>:</w:t>
      </w:r>
      <w:r w:rsidR="00F9228F">
        <w:rPr>
          <w:szCs w:val="28"/>
          <w:lang w:val="nl-NL"/>
        </w:rPr>
        <w:t xml:space="preserve"> </w:t>
      </w:r>
      <w:r w:rsidR="00FF3BF3" w:rsidRPr="00580831">
        <w:rPr>
          <w:szCs w:val="28"/>
          <w:lang w:val="nl-NL"/>
        </w:rPr>
        <w:t xml:space="preserve">được ghi nhận tại </w:t>
      </w:r>
      <w:r w:rsidR="00FF3BF3" w:rsidRPr="00F30DD8">
        <w:rPr>
          <w:szCs w:val="28"/>
          <w:lang w:val="nl-NL"/>
        </w:rPr>
        <w:t xml:space="preserve">Điều 68, Điều 89 của Hiến pháp; Điều 4, </w:t>
      </w:r>
      <w:r w:rsidR="006A7E48" w:rsidRPr="00F30DD8">
        <w:rPr>
          <w:szCs w:val="28"/>
          <w:lang w:val="nl-NL"/>
        </w:rPr>
        <w:t>Điều 1</w:t>
      </w:r>
      <w:r w:rsidR="00F30DD8" w:rsidRPr="00F30DD8">
        <w:rPr>
          <w:szCs w:val="28"/>
          <w:lang w:val="nl-NL"/>
        </w:rPr>
        <w:t>1</w:t>
      </w:r>
      <w:r w:rsidR="00E9580E" w:rsidRPr="00F30DD8">
        <w:rPr>
          <w:szCs w:val="28"/>
          <w:lang w:val="nl-NL"/>
        </w:rPr>
        <w:t xml:space="preserve">, Điều </w:t>
      </w:r>
      <w:r w:rsidR="00F30DD8" w:rsidRPr="00F30DD8">
        <w:rPr>
          <w:szCs w:val="28"/>
          <w:lang w:val="nl-NL"/>
        </w:rPr>
        <w:t>24</w:t>
      </w:r>
      <w:r w:rsidR="006A7E48" w:rsidRPr="00F30DD8">
        <w:rPr>
          <w:szCs w:val="28"/>
          <w:lang w:val="nl-NL"/>
        </w:rPr>
        <w:t xml:space="preserve"> của Luật Quốc phòng</w:t>
      </w:r>
      <w:r w:rsidR="00756D8B" w:rsidRPr="00F30DD8">
        <w:rPr>
          <w:color w:val="FF0000"/>
          <w:szCs w:val="28"/>
          <w:lang w:val="nl-NL"/>
        </w:rPr>
        <w:t xml:space="preserve"> </w:t>
      </w:r>
      <w:r w:rsidR="00756D8B" w:rsidRPr="00F30DD8">
        <w:rPr>
          <w:szCs w:val="28"/>
          <w:lang w:val="nl-NL"/>
        </w:rPr>
        <w:t>năm 2018</w:t>
      </w:r>
      <w:r w:rsidR="000C1ACF" w:rsidRPr="00F30DD8">
        <w:rPr>
          <w:szCs w:val="28"/>
          <w:lang w:val="nl-NL"/>
        </w:rPr>
        <w:t xml:space="preserve"> </w:t>
      </w:r>
      <w:r w:rsidR="000C1ACF" w:rsidRPr="00580831">
        <w:rPr>
          <w:szCs w:val="28"/>
          <w:lang w:val="nl-NL"/>
        </w:rPr>
        <w:t xml:space="preserve">bao gồm nội dung cơ bản, mang tính nguyên tắc quy định về vị trí, vai trò, nhiệm vụ của </w:t>
      </w:r>
      <w:r w:rsidR="005B3800">
        <w:rPr>
          <w:szCs w:val="28"/>
          <w:lang w:val="nl-NL"/>
        </w:rPr>
        <w:t>PKND</w:t>
      </w:r>
      <w:r w:rsidR="000C1ACF" w:rsidRPr="00580831">
        <w:rPr>
          <w:szCs w:val="28"/>
          <w:lang w:val="nl-NL"/>
        </w:rPr>
        <w:t xml:space="preserve">, yêu cầu về cơ chế, chính sách cho phát triển </w:t>
      </w:r>
      <w:r w:rsidR="005B3800">
        <w:rPr>
          <w:szCs w:val="28"/>
          <w:lang w:val="nl-NL"/>
        </w:rPr>
        <w:t>PKND</w:t>
      </w:r>
      <w:r w:rsidR="000C1ACF" w:rsidRPr="00580831">
        <w:rPr>
          <w:szCs w:val="28"/>
          <w:lang w:val="nl-NL"/>
        </w:rPr>
        <w:t>;</w:t>
      </w:r>
    </w:p>
    <w:p w14:paraId="050F815B" w14:textId="62338D8C" w:rsidR="0099170C" w:rsidRPr="00DC3149" w:rsidRDefault="000C1ACF" w:rsidP="00805798">
      <w:pPr>
        <w:spacing w:before="120" w:after="0" w:line="240" w:lineRule="auto"/>
        <w:ind w:firstLine="567"/>
        <w:jc w:val="both"/>
        <w:outlineLvl w:val="5"/>
        <w:rPr>
          <w:szCs w:val="28"/>
          <w:lang w:val="nl-NL"/>
        </w:rPr>
      </w:pPr>
      <w:r w:rsidRPr="00580831">
        <w:rPr>
          <w:szCs w:val="28"/>
          <w:lang w:val="nl-NL"/>
        </w:rPr>
        <w:t xml:space="preserve">(2) </w:t>
      </w:r>
      <w:r w:rsidRPr="00B85022">
        <w:rPr>
          <w:spacing w:val="2"/>
          <w:szCs w:val="28"/>
          <w:lang w:val="nl-NL"/>
        </w:rPr>
        <w:t xml:space="preserve">Các </w:t>
      </w:r>
      <w:r w:rsidR="0099170C" w:rsidRPr="00B85022">
        <w:rPr>
          <w:spacing w:val="2"/>
          <w:szCs w:val="28"/>
          <w:lang w:val="nl-NL"/>
        </w:rPr>
        <w:t xml:space="preserve">quy định trực tiếp </w:t>
      </w:r>
      <w:r w:rsidR="00F9228F" w:rsidRPr="00B85022">
        <w:rPr>
          <w:spacing w:val="2"/>
          <w:szCs w:val="28"/>
          <w:lang w:val="nl-NL"/>
        </w:rPr>
        <w:t>về</w:t>
      </w:r>
      <w:r w:rsidR="0099170C" w:rsidRPr="00B85022">
        <w:rPr>
          <w:spacing w:val="2"/>
          <w:szCs w:val="28"/>
          <w:lang w:val="nl-NL"/>
        </w:rPr>
        <w:t xml:space="preserve"> </w:t>
      </w:r>
      <w:r w:rsidR="005B3800" w:rsidRPr="00B85022">
        <w:rPr>
          <w:spacing w:val="2"/>
          <w:szCs w:val="28"/>
          <w:lang w:val="nl-NL"/>
        </w:rPr>
        <w:t>PKND</w:t>
      </w:r>
      <w:r w:rsidR="0099170C" w:rsidRPr="00B85022">
        <w:rPr>
          <w:spacing w:val="2"/>
          <w:szCs w:val="28"/>
          <w:lang w:val="nl-NL"/>
        </w:rPr>
        <w:t xml:space="preserve">: được quy định tại Nghị định </w:t>
      </w:r>
      <w:r w:rsidR="00F9228F" w:rsidRPr="00B85022">
        <w:rPr>
          <w:spacing w:val="2"/>
          <w:szCs w:val="28"/>
          <w:lang w:val="nl-NL"/>
        </w:rPr>
        <w:t>số</w:t>
      </w:r>
      <w:r w:rsidR="00F30DD8" w:rsidRPr="00B85022">
        <w:rPr>
          <w:spacing w:val="2"/>
        </w:rPr>
        <w:t xml:space="preserve">: 74/2015/NĐ-CP </w:t>
      </w:r>
      <w:r w:rsidR="00F30DD8" w:rsidRPr="00B85022">
        <w:rPr>
          <w:iCs/>
          <w:spacing w:val="2"/>
        </w:rPr>
        <w:t>ngày 09 tháng 9 năm 2015</w:t>
      </w:r>
      <w:r w:rsidR="00F30DD8" w:rsidRPr="00B85022">
        <w:rPr>
          <w:spacing w:val="2"/>
          <w:szCs w:val="28"/>
          <w:lang w:val="nl-NL"/>
        </w:rPr>
        <w:t xml:space="preserve"> </w:t>
      </w:r>
      <w:r w:rsidR="0099170C" w:rsidRPr="00B85022">
        <w:rPr>
          <w:spacing w:val="2"/>
          <w:szCs w:val="28"/>
          <w:lang w:val="nl-NL"/>
        </w:rPr>
        <w:t xml:space="preserve">của Chính phủ quy định </w:t>
      </w:r>
      <w:r w:rsidR="00F30DD8" w:rsidRPr="00B85022">
        <w:rPr>
          <w:spacing w:val="2"/>
          <w:szCs w:val="28"/>
          <w:lang w:val="nl-NL"/>
        </w:rPr>
        <w:t xml:space="preserve">về </w:t>
      </w:r>
      <w:r w:rsidR="00437765">
        <w:rPr>
          <w:spacing w:val="2"/>
          <w:szCs w:val="28"/>
          <w:lang w:val="nl-NL"/>
        </w:rPr>
        <w:t>PKND</w:t>
      </w:r>
      <w:r w:rsidR="00DD7840" w:rsidRPr="00B85022">
        <w:rPr>
          <w:spacing w:val="2"/>
          <w:szCs w:val="28"/>
          <w:lang w:val="nl-NL"/>
        </w:rPr>
        <w:t xml:space="preserve">; </w:t>
      </w:r>
      <w:r w:rsidR="00437765">
        <w:rPr>
          <w:spacing w:val="2"/>
          <w:szCs w:val="28"/>
          <w:lang w:val="nl-NL"/>
        </w:rPr>
        <w:t xml:space="preserve">ngoài ra các văn bản quy phạm pháp luật có liên quan khác như: </w:t>
      </w:r>
      <w:r w:rsidR="00DD7840" w:rsidRPr="00B85022">
        <w:rPr>
          <w:spacing w:val="2"/>
          <w:szCs w:val="28"/>
          <w:lang w:val="nl-NL"/>
        </w:rPr>
        <w:t xml:space="preserve">Nghị định </w:t>
      </w:r>
      <w:r w:rsidR="00DD7840" w:rsidRPr="00B85022">
        <w:rPr>
          <w:spacing w:val="2"/>
        </w:rPr>
        <w:t xml:space="preserve">số 36/2008/NĐ-CP </w:t>
      </w:r>
      <w:r w:rsidR="00DD7840" w:rsidRPr="00B85022">
        <w:rPr>
          <w:iCs/>
          <w:spacing w:val="2"/>
        </w:rPr>
        <w:t>ngày 28 tháng 03 năm 2008</w:t>
      </w:r>
      <w:r w:rsidR="00DD7840" w:rsidRPr="00B85022">
        <w:rPr>
          <w:rFonts w:eastAsia="Times New Roman"/>
          <w:bCs/>
          <w:spacing w:val="2"/>
          <w:szCs w:val="28"/>
          <w:lang w:val="nl-NL"/>
        </w:rPr>
        <w:t xml:space="preserve"> </w:t>
      </w:r>
      <w:r w:rsidR="00DD7840" w:rsidRPr="00B85022">
        <w:rPr>
          <w:spacing w:val="2"/>
          <w:szCs w:val="28"/>
          <w:lang w:val="nl-NL"/>
        </w:rPr>
        <w:t>của Chính phủ quy định về</w:t>
      </w:r>
      <w:r w:rsidR="00DD7840" w:rsidRPr="00B85022">
        <w:rPr>
          <w:spacing w:val="2"/>
        </w:rPr>
        <w:t xml:space="preserve"> quản lý tàu bay không người lái và các phương tiện bay siêu nhẹ; </w:t>
      </w:r>
      <w:r w:rsidR="00DD7840" w:rsidRPr="00B85022">
        <w:rPr>
          <w:spacing w:val="2"/>
          <w:szCs w:val="28"/>
          <w:lang w:val="nl-NL"/>
        </w:rPr>
        <w:t xml:space="preserve">Nghị định </w:t>
      </w:r>
      <w:r w:rsidR="00DD7840" w:rsidRPr="00B85022">
        <w:rPr>
          <w:spacing w:val="2"/>
        </w:rPr>
        <w:t>số</w:t>
      </w:r>
      <w:r w:rsidR="00437765">
        <w:rPr>
          <w:spacing w:val="2"/>
        </w:rPr>
        <w:t xml:space="preserve"> </w:t>
      </w:r>
      <w:r w:rsidR="00DD7840" w:rsidRPr="00B85022">
        <w:rPr>
          <w:spacing w:val="2"/>
        </w:rPr>
        <w:t>79/2011/NĐ-CP</w:t>
      </w:r>
      <w:r w:rsidR="00DD7840" w:rsidRPr="00B85022">
        <w:rPr>
          <w:i/>
          <w:iCs/>
          <w:spacing w:val="2"/>
        </w:rPr>
        <w:t xml:space="preserve"> </w:t>
      </w:r>
      <w:r w:rsidR="00DD7840" w:rsidRPr="00B85022">
        <w:rPr>
          <w:iCs/>
          <w:spacing w:val="2"/>
        </w:rPr>
        <w:t>ngày 05 tháng 09 năm 2011</w:t>
      </w:r>
      <w:r w:rsidR="00DC3149" w:rsidRPr="00B85022">
        <w:rPr>
          <w:rFonts w:eastAsia="Times New Roman"/>
          <w:bCs/>
          <w:spacing w:val="2"/>
          <w:szCs w:val="28"/>
          <w:lang w:val="nl-NL"/>
        </w:rPr>
        <w:t xml:space="preserve"> </w:t>
      </w:r>
      <w:bookmarkStart w:id="1" w:name="dieu_1_name"/>
      <w:r w:rsidR="00DC3149" w:rsidRPr="00B85022">
        <w:rPr>
          <w:spacing w:val="2"/>
          <w:szCs w:val="28"/>
          <w:lang w:val="nl-NL"/>
        </w:rPr>
        <w:t>của Chính phủ quy định về s</w:t>
      </w:r>
      <w:r w:rsidR="00DC3149" w:rsidRPr="00B85022">
        <w:rPr>
          <w:spacing w:val="2"/>
          <w:lang w:val="vi-VN"/>
        </w:rPr>
        <w:t>ửa đổi, bổ sung một số điều của Nghị định số 36/2008/NĐ-CP ngày 28 tháng 3 năm 2008 của Chính phủ về quản lý tàu bay không người lái và các phương tiện bay siêu nhẹ</w:t>
      </w:r>
      <w:bookmarkEnd w:id="1"/>
      <w:r w:rsidR="00437765">
        <w:rPr>
          <w:spacing w:val="2"/>
        </w:rPr>
        <w:t xml:space="preserve"> và </w:t>
      </w:r>
      <w:r w:rsidR="00437765" w:rsidRPr="003C7099">
        <w:rPr>
          <w:spacing w:val="2"/>
        </w:rPr>
        <w:t>N</w:t>
      </w:r>
      <w:r w:rsidR="00DC3149" w:rsidRPr="003C7099">
        <w:rPr>
          <w:spacing w:val="2"/>
          <w:lang w:val="vi-VN"/>
        </w:rPr>
        <w:t xml:space="preserve">ghị định số </w:t>
      </w:r>
      <w:r w:rsidR="009C2B38" w:rsidRPr="003C7099">
        <w:rPr>
          <w:spacing w:val="2"/>
        </w:rPr>
        <w:t>72</w:t>
      </w:r>
      <w:r w:rsidR="00DC3149" w:rsidRPr="003C7099">
        <w:rPr>
          <w:spacing w:val="2"/>
          <w:lang w:val="vi-VN"/>
        </w:rPr>
        <w:t>/20</w:t>
      </w:r>
      <w:r w:rsidR="009C2B38" w:rsidRPr="003C7099">
        <w:rPr>
          <w:spacing w:val="2"/>
        </w:rPr>
        <w:t>2</w:t>
      </w:r>
      <w:r w:rsidR="00DC3149" w:rsidRPr="003C7099">
        <w:rPr>
          <w:spacing w:val="2"/>
          <w:lang w:val="vi-VN"/>
        </w:rPr>
        <w:t xml:space="preserve">0/NĐ-CP ngày </w:t>
      </w:r>
      <w:r w:rsidR="009C2B38" w:rsidRPr="003C7099">
        <w:rPr>
          <w:spacing w:val="2"/>
        </w:rPr>
        <w:t>30</w:t>
      </w:r>
      <w:r w:rsidR="00DC3149" w:rsidRPr="003C7099">
        <w:rPr>
          <w:spacing w:val="2"/>
          <w:lang w:val="vi-VN"/>
        </w:rPr>
        <w:t xml:space="preserve"> tháng 6 năm 20</w:t>
      </w:r>
      <w:r w:rsidR="009C2B38" w:rsidRPr="003C7099">
        <w:rPr>
          <w:spacing w:val="2"/>
        </w:rPr>
        <w:t>2</w:t>
      </w:r>
      <w:r w:rsidR="00DC3149" w:rsidRPr="003C7099">
        <w:rPr>
          <w:spacing w:val="2"/>
          <w:lang w:val="vi-VN"/>
        </w:rPr>
        <w:t>0 của Chính phủ quy định chi tiết và hướng dẫn thi hành một số điều của Luật Dân quân tự vệ</w:t>
      </w:r>
      <w:r w:rsidR="009C2B38" w:rsidRPr="003C7099">
        <w:rPr>
          <w:spacing w:val="2"/>
        </w:rPr>
        <w:t xml:space="preserve"> về tổ chức xây dựng lực lượng và chế độ, chính sách đối với dân quân tự vệ</w:t>
      </w:r>
      <w:r w:rsidR="00DC3149" w:rsidRPr="003C7099">
        <w:rPr>
          <w:spacing w:val="2"/>
          <w:lang w:val="vi-VN"/>
        </w:rPr>
        <w:t>.</w:t>
      </w:r>
      <w:r w:rsidR="00DC3149" w:rsidRPr="003C7099">
        <w:rPr>
          <w:spacing w:val="2"/>
        </w:rPr>
        <w:t xml:space="preserve"> </w:t>
      </w:r>
      <w:r w:rsidR="0099170C" w:rsidRPr="00B85022">
        <w:rPr>
          <w:rFonts w:eastAsia="Times New Roman"/>
          <w:bCs/>
          <w:spacing w:val="2"/>
          <w:szCs w:val="28"/>
          <w:lang w:val="nl-NL"/>
        </w:rPr>
        <w:t xml:space="preserve">Các nội dung của Luật </w:t>
      </w:r>
      <w:r w:rsidR="005B3800" w:rsidRPr="00B85022">
        <w:rPr>
          <w:rFonts w:eastAsia="Times New Roman"/>
          <w:bCs/>
          <w:spacing w:val="2"/>
          <w:szCs w:val="28"/>
          <w:lang w:val="nl-NL"/>
        </w:rPr>
        <w:t>PKND</w:t>
      </w:r>
      <w:r w:rsidR="0099170C" w:rsidRPr="00B85022">
        <w:rPr>
          <w:rFonts w:eastAsia="Times New Roman"/>
          <w:bCs/>
          <w:spacing w:val="2"/>
          <w:szCs w:val="28"/>
          <w:lang w:val="nl-NL"/>
        </w:rPr>
        <w:t xml:space="preserve"> cơ bản được xây dựng trên cơ sở kế thừa </w:t>
      </w:r>
      <w:r w:rsidR="001F5CAB" w:rsidRPr="00B85022">
        <w:rPr>
          <w:rFonts w:eastAsia="Times New Roman"/>
          <w:bCs/>
          <w:spacing w:val="2"/>
          <w:szCs w:val="28"/>
          <w:lang w:val="nl-NL"/>
        </w:rPr>
        <w:t xml:space="preserve">và phát triển (có chỉnh sửa, bổ sung) </w:t>
      </w:r>
      <w:r w:rsidR="0099170C" w:rsidRPr="00B85022">
        <w:rPr>
          <w:rFonts w:eastAsia="Times New Roman"/>
          <w:bCs/>
          <w:spacing w:val="2"/>
          <w:szCs w:val="28"/>
          <w:lang w:val="nl-NL"/>
        </w:rPr>
        <w:t xml:space="preserve">những </w:t>
      </w:r>
      <w:r w:rsidR="001F5CAB" w:rsidRPr="00B85022">
        <w:rPr>
          <w:rFonts w:eastAsia="Times New Roman"/>
          <w:bCs/>
          <w:spacing w:val="2"/>
          <w:szCs w:val="28"/>
          <w:lang w:val="nl-NL"/>
        </w:rPr>
        <w:t>quy định trong</w:t>
      </w:r>
      <w:r w:rsidR="0099170C" w:rsidRPr="00B85022">
        <w:rPr>
          <w:rFonts w:eastAsia="Times New Roman"/>
          <w:bCs/>
          <w:spacing w:val="2"/>
          <w:szCs w:val="28"/>
          <w:lang w:val="nl-NL"/>
        </w:rPr>
        <w:t xml:space="preserve"> các văn bản này</w:t>
      </w:r>
      <w:r w:rsidR="0075166A" w:rsidRPr="00B85022">
        <w:rPr>
          <w:spacing w:val="2"/>
          <w:szCs w:val="28"/>
          <w:lang w:val="de-DE"/>
        </w:rPr>
        <w:t>;</w:t>
      </w:r>
    </w:p>
    <w:p w14:paraId="50A3499D" w14:textId="52593C59" w:rsidR="00DC3149" w:rsidRPr="001A107A" w:rsidRDefault="001F5CAB" w:rsidP="00805798">
      <w:pPr>
        <w:spacing w:before="120" w:after="0" w:line="240" w:lineRule="auto"/>
        <w:ind w:firstLine="567"/>
        <w:jc w:val="both"/>
        <w:outlineLvl w:val="5"/>
        <w:rPr>
          <w:iCs/>
          <w:szCs w:val="28"/>
        </w:rPr>
      </w:pPr>
      <w:r w:rsidRPr="00580831">
        <w:rPr>
          <w:szCs w:val="28"/>
          <w:lang w:val="nl-NL"/>
        </w:rPr>
        <w:t>(3</w:t>
      </w:r>
      <w:r w:rsidR="00B07D19" w:rsidRPr="00580831">
        <w:rPr>
          <w:szCs w:val="28"/>
          <w:lang w:val="nl-NL"/>
        </w:rPr>
        <w:t>)</w:t>
      </w:r>
      <w:r w:rsidR="0055682C">
        <w:rPr>
          <w:szCs w:val="28"/>
          <w:lang w:val="nl-NL"/>
        </w:rPr>
        <w:t xml:space="preserve"> </w:t>
      </w:r>
      <w:r w:rsidR="00B07D19" w:rsidRPr="00580831">
        <w:rPr>
          <w:spacing w:val="-2"/>
          <w:szCs w:val="28"/>
          <w:lang w:val="nl-NL"/>
        </w:rPr>
        <w:t>Các</w:t>
      </w:r>
      <w:r w:rsidR="0055682C">
        <w:rPr>
          <w:spacing w:val="-2"/>
          <w:szCs w:val="28"/>
          <w:lang w:val="nl-NL"/>
        </w:rPr>
        <w:t xml:space="preserve"> </w:t>
      </w:r>
      <w:r w:rsidR="00B07D19" w:rsidRPr="00580831">
        <w:rPr>
          <w:spacing w:val="-2"/>
          <w:szCs w:val="28"/>
          <w:lang w:val="nl-NL"/>
        </w:rPr>
        <w:t xml:space="preserve">quy định về </w:t>
      </w:r>
      <w:r w:rsidR="00DC3149" w:rsidRPr="00DC3149">
        <w:t>xây dựng lực lượng</w:t>
      </w:r>
      <w:r w:rsidR="00DC3149">
        <w:rPr>
          <w:b/>
        </w:rPr>
        <w:t xml:space="preserve"> </w:t>
      </w:r>
      <w:r w:rsidR="00325277" w:rsidRPr="00580831">
        <w:rPr>
          <w:spacing w:val="-2"/>
          <w:szCs w:val="28"/>
          <w:lang w:val="nl-NL"/>
        </w:rPr>
        <w:t>liên quan đến</w:t>
      </w:r>
      <w:r w:rsidR="00F9228F">
        <w:rPr>
          <w:spacing w:val="-2"/>
          <w:szCs w:val="28"/>
          <w:lang w:val="nl-NL"/>
        </w:rPr>
        <w:t xml:space="preserve"> </w:t>
      </w:r>
      <w:r w:rsidR="0046288B">
        <w:rPr>
          <w:spacing w:val="-2"/>
          <w:szCs w:val="28"/>
          <w:lang w:val="nl-NL"/>
        </w:rPr>
        <w:t>PKND</w:t>
      </w:r>
      <w:r w:rsidR="00B07D19" w:rsidRPr="00580831">
        <w:rPr>
          <w:spacing w:val="-2"/>
          <w:szCs w:val="28"/>
          <w:shd w:val="clear" w:color="auto" w:fill="FFFFFF"/>
          <w:lang w:val="nl-NL"/>
        </w:rPr>
        <w:t xml:space="preserve">: </w:t>
      </w:r>
      <w:r w:rsidRPr="00DC3149">
        <w:rPr>
          <w:iCs/>
          <w:szCs w:val="28"/>
          <w:lang w:val="nl-NL"/>
        </w:rPr>
        <w:t>được quy định</w:t>
      </w:r>
      <w:r w:rsidR="00E9580E" w:rsidRPr="00DC3149">
        <w:rPr>
          <w:iCs/>
          <w:szCs w:val="28"/>
          <w:lang w:val="nl-NL"/>
        </w:rPr>
        <w:t xml:space="preserve"> khung</w:t>
      </w:r>
      <w:r w:rsidRPr="00DC3149">
        <w:rPr>
          <w:iCs/>
          <w:szCs w:val="28"/>
          <w:lang w:val="nl-NL"/>
        </w:rPr>
        <w:t xml:space="preserve"> t</w:t>
      </w:r>
      <w:r w:rsidR="00E9580E" w:rsidRPr="00DC3149">
        <w:rPr>
          <w:iCs/>
          <w:szCs w:val="28"/>
          <w:lang w:val="nl-NL"/>
        </w:rPr>
        <w:t xml:space="preserve">ại </w:t>
      </w:r>
      <w:r w:rsidR="001A107A" w:rsidRPr="001A107A">
        <w:rPr>
          <w:rFonts w:eastAsia="Times New Roman"/>
          <w:bCs/>
          <w:szCs w:val="28"/>
        </w:rPr>
        <w:t>Điều 18,</w:t>
      </w:r>
      <w:r w:rsidR="001A107A" w:rsidRPr="001A107A">
        <w:rPr>
          <w:rStyle w:val="Strong"/>
          <w:b w:val="0"/>
          <w:spacing w:val="-4"/>
          <w:szCs w:val="28"/>
          <w:shd w:val="clear" w:color="auto" w:fill="FFFFFF"/>
        </w:rPr>
        <w:t xml:space="preserve"> Điề</w:t>
      </w:r>
      <w:r w:rsidR="001A107A">
        <w:rPr>
          <w:rStyle w:val="Strong"/>
          <w:b w:val="0"/>
          <w:spacing w:val="-4"/>
          <w:szCs w:val="28"/>
          <w:shd w:val="clear" w:color="auto" w:fill="FFFFFF"/>
        </w:rPr>
        <w:t>u 20</w:t>
      </w:r>
      <w:r w:rsidR="001A107A" w:rsidRPr="001A107A">
        <w:rPr>
          <w:rFonts w:eastAsia="Times New Roman"/>
          <w:bCs/>
          <w:szCs w:val="28"/>
        </w:rPr>
        <w:t xml:space="preserve"> </w:t>
      </w:r>
      <w:r w:rsidR="00DC3149" w:rsidRPr="001A107A">
        <w:rPr>
          <w:rFonts w:eastAsia="Times New Roman"/>
          <w:iCs/>
          <w:color w:val="2E2E2E"/>
          <w:szCs w:val="28"/>
        </w:rPr>
        <w:t xml:space="preserve">Luật Tổ chức </w:t>
      </w:r>
      <w:r w:rsidR="00EF10A2">
        <w:rPr>
          <w:rFonts w:eastAsia="Times New Roman"/>
          <w:iCs/>
          <w:color w:val="2E2E2E"/>
          <w:szCs w:val="28"/>
        </w:rPr>
        <w:t>C</w:t>
      </w:r>
      <w:r w:rsidR="00DC3149" w:rsidRPr="001A107A">
        <w:rPr>
          <w:rFonts w:eastAsia="Times New Roman"/>
          <w:iCs/>
          <w:color w:val="2E2E2E"/>
          <w:szCs w:val="28"/>
        </w:rPr>
        <w:t>hính phủ năm 2015:</w:t>
      </w:r>
      <w:r w:rsidR="001A107A">
        <w:rPr>
          <w:rFonts w:eastAsia="Times New Roman"/>
          <w:iCs/>
          <w:color w:val="2E2E2E"/>
          <w:szCs w:val="28"/>
        </w:rPr>
        <w:t xml:space="preserve"> về</w:t>
      </w:r>
      <w:r w:rsidR="001A107A">
        <w:rPr>
          <w:iCs/>
          <w:szCs w:val="28"/>
          <w:lang w:val="nl-NL"/>
        </w:rPr>
        <w:t xml:space="preserve"> </w:t>
      </w:r>
      <w:r w:rsidR="001A107A">
        <w:rPr>
          <w:rFonts w:eastAsia="Times New Roman"/>
          <w:bCs/>
          <w:szCs w:val="28"/>
        </w:rPr>
        <w:t>n</w:t>
      </w:r>
      <w:r w:rsidR="00DC3149" w:rsidRPr="001A107A">
        <w:rPr>
          <w:rFonts w:eastAsia="Times New Roman"/>
          <w:bCs/>
          <w:szCs w:val="28"/>
        </w:rPr>
        <w:t>hiệm vụ và quyền hạn của Chính phủ trong quản lý về quốc phòng</w:t>
      </w:r>
      <w:r w:rsidR="001A107A">
        <w:rPr>
          <w:rFonts w:eastAsia="Times New Roman"/>
          <w:bCs/>
          <w:szCs w:val="28"/>
        </w:rPr>
        <w:t xml:space="preserve">, </w:t>
      </w:r>
      <w:r w:rsidR="00DC3149" w:rsidRPr="001A107A">
        <w:rPr>
          <w:rStyle w:val="Strong"/>
          <w:b w:val="0"/>
          <w:spacing w:val="-4"/>
          <w:szCs w:val="28"/>
          <w:shd w:val="clear" w:color="auto" w:fill="FFFFFF"/>
        </w:rPr>
        <w:t>an ninh quốc gia, trật tự, an toàn xã hội</w:t>
      </w:r>
      <w:r w:rsidR="001A107A">
        <w:rPr>
          <w:rStyle w:val="Strong"/>
          <w:b w:val="0"/>
          <w:spacing w:val="-4"/>
          <w:szCs w:val="28"/>
          <w:shd w:val="clear" w:color="auto" w:fill="FFFFFF"/>
        </w:rPr>
        <w:t xml:space="preserve">. </w:t>
      </w:r>
      <w:r w:rsidR="001A107A">
        <w:rPr>
          <w:rStyle w:val="Strong"/>
          <w:b w:val="0"/>
          <w:bCs w:val="0"/>
          <w:iCs/>
          <w:szCs w:val="28"/>
          <w:lang w:val="nl-NL"/>
        </w:rPr>
        <w:t xml:space="preserve"> </w:t>
      </w:r>
      <w:r w:rsidR="001A107A" w:rsidRPr="001A107A">
        <w:rPr>
          <w:bCs/>
          <w:szCs w:val="28"/>
        </w:rPr>
        <w:t>Điều 17</w:t>
      </w:r>
      <w:r w:rsidR="001A107A">
        <w:rPr>
          <w:bCs/>
          <w:szCs w:val="28"/>
        </w:rPr>
        <w:t xml:space="preserve">, </w:t>
      </w:r>
      <w:r w:rsidR="001A107A" w:rsidRPr="001A107A">
        <w:rPr>
          <w:bCs/>
          <w:szCs w:val="28"/>
        </w:rPr>
        <w:t>Điều 19</w:t>
      </w:r>
      <w:r w:rsidR="001A107A">
        <w:rPr>
          <w:bCs/>
          <w:szCs w:val="28"/>
        </w:rPr>
        <w:t xml:space="preserve"> </w:t>
      </w:r>
      <w:r w:rsidR="00DC3149" w:rsidRPr="001A107A">
        <w:rPr>
          <w:bCs/>
          <w:szCs w:val="28"/>
        </w:rPr>
        <w:t>Luật Tổ chức chính quyền địa phương năm 2019</w:t>
      </w:r>
      <w:r w:rsidR="001A107A">
        <w:rPr>
          <w:bCs/>
          <w:szCs w:val="28"/>
        </w:rPr>
        <w:t>: về n</w:t>
      </w:r>
      <w:r w:rsidR="00DC3149" w:rsidRPr="001A107A">
        <w:rPr>
          <w:bCs/>
          <w:szCs w:val="28"/>
        </w:rPr>
        <w:t>hiệm vụ, quyền hạn của chính quyền địa phương</w:t>
      </w:r>
      <w:r w:rsidR="001A107A">
        <w:rPr>
          <w:bCs/>
          <w:szCs w:val="28"/>
        </w:rPr>
        <w:t>,</w:t>
      </w:r>
      <w:r w:rsidR="00DC3149" w:rsidRPr="001A107A">
        <w:rPr>
          <w:bCs/>
          <w:szCs w:val="28"/>
        </w:rPr>
        <w:t xml:space="preserve"> </w:t>
      </w:r>
      <w:r w:rsidR="001A107A" w:rsidRPr="001A107A">
        <w:rPr>
          <w:bCs/>
          <w:szCs w:val="28"/>
        </w:rPr>
        <w:t>Hội đồng nhân dân</w:t>
      </w:r>
      <w:r w:rsidR="001A107A">
        <w:rPr>
          <w:bCs/>
          <w:szCs w:val="28"/>
        </w:rPr>
        <w:t xml:space="preserve">, Chủ tịch </w:t>
      </w:r>
      <w:r w:rsidR="00EF10A2">
        <w:rPr>
          <w:bCs/>
          <w:szCs w:val="28"/>
        </w:rPr>
        <w:t>Ủ</w:t>
      </w:r>
      <w:r w:rsidR="001A107A">
        <w:rPr>
          <w:bCs/>
          <w:szCs w:val="28"/>
        </w:rPr>
        <w:t>y ban nhân dân</w:t>
      </w:r>
      <w:r w:rsidR="001A107A" w:rsidRPr="001A107A">
        <w:rPr>
          <w:bCs/>
          <w:szCs w:val="28"/>
        </w:rPr>
        <w:t xml:space="preserve"> </w:t>
      </w:r>
      <w:r w:rsidR="00DC3149" w:rsidRPr="001A107A">
        <w:rPr>
          <w:bCs/>
          <w:szCs w:val="28"/>
        </w:rPr>
        <w:t>tỉnh</w:t>
      </w:r>
      <w:r w:rsidR="001A107A">
        <w:rPr>
          <w:bCs/>
          <w:szCs w:val="28"/>
        </w:rPr>
        <w:t xml:space="preserve">, huyện, xã. </w:t>
      </w:r>
      <w:r w:rsidR="001A107A" w:rsidRPr="001A107A">
        <w:rPr>
          <w:bCs/>
          <w:szCs w:val="28"/>
        </w:rPr>
        <w:t>Điều 9</w:t>
      </w:r>
      <w:r w:rsidR="001A107A">
        <w:rPr>
          <w:bCs/>
          <w:szCs w:val="28"/>
        </w:rPr>
        <w:t xml:space="preserve"> </w:t>
      </w:r>
      <w:r w:rsidR="00DC3149" w:rsidRPr="001A107A">
        <w:rPr>
          <w:bCs/>
          <w:szCs w:val="28"/>
        </w:rPr>
        <w:t>Nghị định số 74/2015/NĐ-CP</w:t>
      </w:r>
      <w:bookmarkStart w:id="2" w:name="dieu_9"/>
      <w:r w:rsidR="001A107A" w:rsidRPr="001A107A">
        <w:rPr>
          <w:bCs/>
          <w:szCs w:val="28"/>
        </w:rPr>
        <w:t xml:space="preserve"> về</w:t>
      </w:r>
      <w:r w:rsidR="001A107A">
        <w:rPr>
          <w:b/>
          <w:bCs/>
          <w:szCs w:val="28"/>
        </w:rPr>
        <w:t xml:space="preserve"> </w:t>
      </w:r>
      <w:r w:rsidR="001A107A">
        <w:rPr>
          <w:bCs/>
          <w:szCs w:val="28"/>
        </w:rPr>
        <w:t>t</w:t>
      </w:r>
      <w:r w:rsidR="00DC3149" w:rsidRPr="001A107A">
        <w:rPr>
          <w:bCs/>
          <w:szCs w:val="28"/>
        </w:rPr>
        <w:t xml:space="preserve">ổ chức lực lượng chuyên môn </w:t>
      </w:r>
      <w:bookmarkEnd w:id="2"/>
      <w:r w:rsidR="004A65F4" w:rsidRPr="004A65F4">
        <w:rPr>
          <w:szCs w:val="28"/>
        </w:rPr>
        <w:t>PKND</w:t>
      </w:r>
      <w:r w:rsidR="001A107A">
        <w:rPr>
          <w:bCs/>
          <w:szCs w:val="28"/>
        </w:rPr>
        <w:t>;</w:t>
      </w:r>
    </w:p>
    <w:p w14:paraId="1B87CD9B" w14:textId="6E52F3DA" w:rsidR="00FF58B9" w:rsidRPr="001621FF" w:rsidRDefault="001621FF" w:rsidP="00805798">
      <w:pPr>
        <w:spacing w:before="120" w:after="0" w:line="240" w:lineRule="auto"/>
        <w:jc w:val="both"/>
        <w:rPr>
          <w:iCs/>
        </w:rPr>
      </w:pPr>
      <w:r>
        <w:rPr>
          <w:szCs w:val="28"/>
          <w:shd w:val="clear" w:color="auto" w:fill="FFFFFF"/>
          <w:lang w:val="sv-SE"/>
        </w:rPr>
        <w:tab/>
      </w:r>
      <w:r w:rsidR="001A107A" w:rsidRPr="00580831">
        <w:rPr>
          <w:szCs w:val="28"/>
          <w:shd w:val="clear" w:color="auto" w:fill="FFFFFF"/>
          <w:lang w:val="sv-SE"/>
        </w:rPr>
        <w:t>(4) Các quy định về</w:t>
      </w:r>
      <w:r w:rsidR="00FF58B9">
        <w:rPr>
          <w:szCs w:val="28"/>
          <w:shd w:val="clear" w:color="auto" w:fill="FFFFFF"/>
          <w:lang w:val="sv-SE"/>
        </w:rPr>
        <w:t xml:space="preserve"> </w:t>
      </w:r>
      <w:r w:rsidR="00FF58B9" w:rsidRPr="00FF58B9">
        <w:t xml:space="preserve">huy động lực lượng </w:t>
      </w:r>
      <w:r w:rsidR="00FF58B9" w:rsidRPr="00580831">
        <w:rPr>
          <w:spacing w:val="-2"/>
          <w:szCs w:val="28"/>
          <w:lang w:val="nl-NL"/>
        </w:rPr>
        <w:t>liên quan đến</w:t>
      </w:r>
      <w:r w:rsidR="00FF58B9">
        <w:rPr>
          <w:spacing w:val="-2"/>
          <w:szCs w:val="28"/>
          <w:lang w:val="nl-NL"/>
        </w:rPr>
        <w:t xml:space="preserve"> PKND</w:t>
      </w:r>
      <w:bookmarkStart w:id="3" w:name="dieu_4"/>
      <w:r w:rsidR="002E5A10">
        <w:rPr>
          <w:spacing w:val="-2"/>
          <w:szCs w:val="28"/>
          <w:lang w:val="nl-NL"/>
        </w:rPr>
        <w:t xml:space="preserve">: </w:t>
      </w:r>
      <w:r w:rsidR="00FF58B9" w:rsidRPr="00FF58B9">
        <w:rPr>
          <w:bCs/>
          <w:iCs/>
        </w:rPr>
        <w:t xml:space="preserve">Điều 32 </w:t>
      </w:r>
      <w:r w:rsidR="00FF58B9" w:rsidRPr="00FF58B9">
        <w:t>Hiế</w:t>
      </w:r>
      <w:r w:rsidR="00EF10A2">
        <w:t>n pháp năm 2013</w:t>
      </w:r>
      <w:r w:rsidR="00FF58B9" w:rsidRPr="00FF58B9">
        <w:rPr>
          <w:iCs/>
        </w:rPr>
        <w:t xml:space="preserve"> </w:t>
      </w:r>
      <w:r w:rsidR="00FF58B9">
        <w:rPr>
          <w:iCs/>
        </w:rPr>
        <w:t xml:space="preserve">về </w:t>
      </w:r>
      <w:r w:rsidR="00FF58B9" w:rsidRPr="00FF58B9">
        <w:rPr>
          <w:iCs/>
        </w:rPr>
        <w:t>quyền sở hữu</w:t>
      </w:r>
      <w:r w:rsidR="00FF58B9">
        <w:rPr>
          <w:iCs/>
        </w:rPr>
        <w:t xml:space="preserve">. </w:t>
      </w:r>
      <w:r w:rsidR="00FF58B9" w:rsidRPr="00FF58B9">
        <w:rPr>
          <w:iCs/>
        </w:rPr>
        <w:t>Điều 11,</w:t>
      </w:r>
      <w:r w:rsidR="00FF58B9">
        <w:rPr>
          <w:i/>
          <w:iCs/>
        </w:rPr>
        <w:t xml:space="preserve"> </w:t>
      </w:r>
      <w:r w:rsidR="00FF58B9" w:rsidRPr="00FF58B9">
        <w:rPr>
          <w:iCs/>
          <w:lang w:val="sv-SE"/>
        </w:rPr>
        <w:t>Điều 24</w:t>
      </w:r>
      <w:r w:rsidR="00FF58B9" w:rsidRPr="00D911F8">
        <w:rPr>
          <w:i/>
          <w:iCs/>
          <w:lang w:val="sv-SE"/>
        </w:rPr>
        <w:t xml:space="preserve"> </w:t>
      </w:r>
      <w:r w:rsidR="00EF10A2">
        <w:rPr>
          <w:rFonts w:eastAsia="Times New Roman"/>
          <w:iCs/>
          <w:color w:val="2E2E2E"/>
          <w:szCs w:val="28"/>
        </w:rPr>
        <w:t xml:space="preserve">Luật Quốc phòng năm 2018 </w:t>
      </w:r>
      <w:r w:rsidR="00FF58B9">
        <w:rPr>
          <w:rFonts w:eastAsia="Times New Roman"/>
          <w:iCs/>
          <w:color w:val="2E2E2E"/>
          <w:szCs w:val="28"/>
        </w:rPr>
        <w:t>về</w:t>
      </w:r>
      <w:bookmarkEnd w:id="3"/>
      <w:r w:rsidR="00FF58B9">
        <w:rPr>
          <w:iCs/>
        </w:rPr>
        <w:t xml:space="preserve"> đ</w:t>
      </w:r>
      <w:r w:rsidR="00FF58B9" w:rsidRPr="00FF58B9">
        <w:rPr>
          <w:iCs/>
        </w:rPr>
        <w:t xml:space="preserve">ộng viên quốc phòng, </w:t>
      </w:r>
      <w:r w:rsidR="00FF58B9" w:rsidRPr="00FF58B9">
        <w:rPr>
          <w:iCs/>
          <w:lang w:val="sv-SE"/>
        </w:rPr>
        <w:t>nguyên tắc hoạt động và trường hợp sử dụng lực lượng vũ trang nhân dân</w:t>
      </w:r>
      <w:r>
        <w:rPr>
          <w:iCs/>
        </w:rPr>
        <w:t xml:space="preserve">. </w:t>
      </w:r>
      <w:r w:rsidRPr="001621FF">
        <w:rPr>
          <w:iCs/>
        </w:rPr>
        <w:t>Điều 3</w:t>
      </w:r>
      <w:r>
        <w:rPr>
          <w:i/>
          <w:iCs/>
        </w:rPr>
        <w:t xml:space="preserve"> </w:t>
      </w:r>
      <w:bookmarkStart w:id="4" w:name="dieu_3"/>
      <w:r w:rsidR="00EF10A2">
        <w:rPr>
          <w:rFonts w:eastAsia="Times New Roman"/>
          <w:iCs/>
          <w:color w:val="2E2E2E"/>
          <w:szCs w:val="28"/>
        </w:rPr>
        <w:t>Luật Dự bị động viên năm 2019</w:t>
      </w:r>
      <w:r w:rsidRPr="001621FF">
        <w:rPr>
          <w:rFonts w:eastAsia="Times New Roman"/>
          <w:iCs/>
          <w:color w:val="2E2E2E"/>
          <w:szCs w:val="28"/>
        </w:rPr>
        <w:t xml:space="preserve"> về</w:t>
      </w:r>
      <w:r>
        <w:rPr>
          <w:rFonts w:eastAsia="Times New Roman"/>
          <w:b/>
          <w:iCs/>
          <w:color w:val="2E2E2E"/>
          <w:sz w:val="25"/>
          <w:szCs w:val="25"/>
        </w:rPr>
        <w:t xml:space="preserve"> </w:t>
      </w:r>
      <w:r w:rsidRPr="001621FF">
        <w:rPr>
          <w:iCs/>
        </w:rPr>
        <w:t>n</w:t>
      </w:r>
      <w:r w:rsidR="00FF58B9" w:rsidRPr="001621FF">
        <w:rPr>
          <w:iCs/>
        </w:rPr>
        <w:t>guyên tắc xây dựng, huy động lực lượng dự bị động viên</w:t>
      </w:r>
      <w:bookmarkEnd w:id="4"/>
      <w:r>
        <w:rPr>
          <w:iCs/>
        </w:rPr>
        <w:t xml:space="preserve">. </w:t>
      </w:r>
      <w:r w:rsidRPr="001621FF">
        <w:rPr>
          <w:rFonts w:eastAsia="Times New Roman"/>
          <w:iCs/>
        </w:rPr>
        <w:t>Điều 4</w:t>
      </w:r>
      <w:r>
        <w:rPr>
          <w:rFonts w:eastAsia="Times New Roman"/>
          <w:iCs/>
        </w:rPr>
        <w:t xml:space="preserve"> Luật </w:t>
      </w:r>
      <w:r w:rsidRPr="001621FF">
        <w:rPr>
          <w:rFonts w:eastAsia="Times New Roman"/>
          <w:iCs/>
        </w:rPr>
        <w:t>trưng mua, trưng dụng tài sản</w:t>
      </w:r>
      <w:r w:rsidR="00EF10A2">
        <w:rPr>
          <w:rFonts w:eastAsia="Times New Roman"/>
          <w:iCs/>
        </w:rPr>
        <w:t xml:space="preserve"> năm 2008</w:t>
      </w:r>
      <w:r>
        <w:rPr>
          <w:rFonts w:eastAsia="Times New Roman"/>
          <w:iCs/>
        </w:rPr>
        <w:t xml:space="preserve"> </w:t>
      </w:r>
      <w:r w:rsidRPr="001621FF">
        <w:rPr>
          <w:rFonts w:eastAsia="Times New Roman"/>
          <w:iCs/>
        </w:rPr>
        <w:t>n</w:t>
      </w:r>
      <w:r w:rsidR="00FF58B9" w:rsidRPr="001621FF">
        <w:rPr>
          <w:rFonts w:eastAsia="Times New Roman"/>
          <w:iCs/>
        </w:rPr>
        <w:t>guyên tắc trưng mua, trưng dụng tài sản</w:t>
      </w:r>
      <w:r w:rsidR="00EF10A2">
        <w:rPr>
          <w:rFonts w:eastAsia="Times New Roman"/>
          <w:iCs/>
        </w:rPr>
        <w:t>;</w:t>
      </w:r>
    </w:p>
    <w:p w14:paraId="668A3A87" w14:textId="4AFF421F" w:rsidR="00F771FC" w:rsidRDefault="00AF2C2E" w:rsidP="00805798">
      <w:pPr>
        <w:spacing w:before="120" w:after="0" w:line="240" w:lineRule="auto"/>
        <w:jc w:val="both"/>
        <w:outlineLvl w:val="5"/>
        <w:rPr>
          <w:spacing w:val="-2"/>
          <w:szCs w:val="28"/>
          <w:lang w:val="nl-NL"/>
        </w:rPr>
      </w:pPr>
      <w:r>
        <w:rPr>
          <w:szCs w:val="28"/>
          <w:shd w:val="clear" w:color="auto" w:fill="FFFFFF"/>
          <w:lang w:val="sv-SE"/>
        </w:rPr>
        <w:tab/>
      </w:r>
      <w:r w:rsidR="001621FF" w:rsidRPr="00580831">
        <w:rPr>
          <w:szCs w:val="28"/>
          <w:shd w:val="clear" w:color="auto" w:fill="FFFFFF"/>
          <w:lang w:val="sv-SE"/>
        </w:rPr>
        <w:t>(</w:t>
      </w:r>
      <w:r w:rsidR="001621FF">
        <w:rPr>
          <w:szCs w:val="28"/>
          <w:shd w:val="clear" w:color="auto" w:fill="FFFFFF"/>
          <w:lang w:val="sv-SE"/>
        </w:rPr>
        <w:t>5</w:t>
      </w:r>
      <w:r w:rsidR="001621FF" w:rsidRPr="00580831">
        <w:rPr>
          <w:szCs w:val="28"/>
          <w:shd w:val="clear" w:color="auto" w:fill="FFFFFF"/>
          <w:lang w:val="sv-SE"/>
        </w:rPr>
        <w:t>) Các quy định về</w:t>
      </w:r>
      <w:r w:rsidR="001621FF">
        <w:rPr>
          <w:szCs w:val="28"/>
          <w:shd w:val="clear" w:color="auto" w:fill="FFFFFF"/>
          <w:lang w:val="sv-SE"/>
        </w:rPr>
        <w:t xml:space="preserve"> </w:t>
      </w:r>
      <w:r w:rsidR="001621FF" w:rsidRPr="001621FF">
        <w:t>tổ chức</w:t>
      </w:r>
      <w:r w:rsidR="001621FF">
        <w:rPr>
          <w:b/>
        </w:rPr>
        <w:t xml:space="preserve"> </w:t>
      </w:r>
      <w:r w:rsidR="001621FF" w:rsidRPr="00FF58B9">
        <w:t xml:space="preserve">lực lượng </w:t>
      </w:r>
      <w:r w:rsidR="00EF10A2">
        <w:rPr>
          <w:spacing w:val="-2"/>
          <w:szCs w:val="28"/>
          <w:lang w:val="nl-NL"/>
        </w:rPr>
        <w:t>PKND</w:t>
      </w:r>
      <w:r w:rsidR="002E5A10">
        <w:rPr>
          <w:spacing w:val="-2"/>
          <w:szCs w:val="28"/>
          <w:lang w:val="nl-NL"/>
        </w:rPr>
        <w:t xml:space="preserve"> được đề cập tới từ </w:t>
      </w:r>
      <w:r w:rsidR="00EF10A2">
        <w:rPr>
          <w:spacing w:val="-2"/>
          <w:szCs w:val="28"/>
          <w:lang w:val="nl-NL"/>
        </w:rPr>
        <w:t>Đ</w:t>
      </w:r>
      <w:r w:rsidR="002E5A10">
        <w:rPr>
          <w:spacing w:val="-2"/>
          <w:szCs w:val="28"/>
          <w:lang w:val="nl-NL"/>
        </w:rPr>
        <w:t xml:space="preserve">iều 16 đến điều 20 </w:t>
      </w:r>
      <w:r w:rsidR="002E5A10" w:rsidRPr="001A107A">
        <w:rPr>
          <w:bCs/>
          <w:szCs w:val="28"/>
        </w:rPr>
        <w:t>Nghị định số 74/2015/NĐ-CP</w:t>
      </w:r>
      <w:r w:rsidR="00EF10A2">
        <w:rPr>
          <w:bCs/>
          <w:szCs w:val="28"/>
        </w:rPr>
        <w:t>;</w:t>
      </w:r>
      <w:r w:rsidR="001621FF">
        <w:rPr>
          <w:spacing w:val="-2"/>
          <w:szCs w:val="28"/>
          <w:lang w:val="nl-NL"/>
        </w:rPr>
        <w:t xml:space="preserve"> </w:t>
      </w:r>
    </w:p>
    <w:p w14:paraId="352DA890" w14:textId="5225410B" w:rsidR="002E5A10" w:rsidRPr="00AF2C2E" w:rsidRDefault="00AF2C2E" w:rsidP="00805798">
      <w:pPr>
        <w:spacing w:before="120" w:after="0" w:line="240" w:lineRule="auto"/>
        <w:jc w:val="both"/>
        <w:rPr>
          <w:i/>
          <w:iCs/>
        </w:rPr>
      </w:pPr>
      <w:r>
        <w:rPr>
          <w:szCs w:val="28"/>
          <w:shd w:val="clear" w:color="auto" w:fill="FFFFFF"/>
          <w:lang w:val="sv-SE"/>
        </w:rPr>
        <w:tab/>
      </w:r>
      <w:r w:rsidR="002E5A10" w:rsidRPr="002E5A10">
        <w:rPr>
          <w:szCs w:val="28"/>
          <w:shd w:val="clear" w:color="auto" w:fill="FFFFFF"/>
          <w:lang w:val="sv-SE"/>
        </w:rPr>
        <w:t>(6) Các quy định về</w:t>
      </w:r>
      <w:r w:rsidR="002E5A10" w:rsidRPr="002E5A10">
        <w:rPr>
          <w:szCs w:val="28"/>
        </w:rPr>
        <w:t xml:space="preserve"> xây dựng công trình liên quan đến PKND được đề cập đến tại </w:t>
      </w:r>
      <w:r w:rsidR="002E5A10" w:rsidRPr="002E5A10">
        <w:rPr>
          <w:bCs/>
          <w:szCs w:val="28"/>
        </w:rPr>
        <w:t>Điều 21</w:t>
      </w:r>
      <w:r w:rsidR="002E5A10">
        <w:rPr>
          <w:bCs/>
          <w:szCs w:val="28"/>
        </w:rPr>
        <w:t xml:space="preserve"> </w:t>
      </w:r>
      <w:r w:rsidR="002E5A10" w:rsidRPr="002E5A10">
        <w:rPr>
          <w:szCs w:val="28"/>
        </w:rPr>
        <w:t>Luật Quy hoạch năm 2017</w:t>
      </w:r>
      <w:r w:rsidR="00EF10A2">
        <w:rPr>
          <w:szCs w:val="28"/>
        </w:rPr>
        <w:t xml:space="preserve"> y</w:t>
      </w:r>
      <w:r w:rsidR="002E5A10" w:rsidRPr="002E5A10">
        <w:rPr>
          <w:bCs/>
          <w:szCs w:val="28"/>
        </w:rPr>
        <w:t>êu cầu về nội dung quy hoạch</w:t>
      </w:r>
      <w:r w:rsidR="002E5A10">
        <w:rPr>
          <w:bCs/>
          <w:szCs w:val="28"/>
        </w:rPr>
        <w:t xml:space="preserve"> </w:t>
      </w:r>
      <w:r w:rsidR="002E5A10" w:rsidRPr="002E5A10">
        <w:rPr>
          <w:rFonts w:eastAsia="Times New Roman"/>
          <w:bCs/>
          <w:szCs w:val="28"/>
        </w:rPr>
        <w:t>Đ</w:t>
      </w:r>
      <w:r w:rsidR="002E5A10">
        <w:rPr>
          <w:rFonts w:eastAsia="Times New Roman"/>
          <w:bCs/>
          <w:szCs w:val="28"/>
        </w:rPr>
        <w:t xml:space="preserve">iều 12, </w:t>
      </w:r>
      <w:r w:rsidR="002E5A10" w:rsidRPr="002E5A10">
        <w:rPr>
          <w:bCs/>
          <w:iCs/>
          <w:szCs w:val="28"/>
        </w:rPr>
        <w:t>Điều 13</w:t>
      </w:r>
      <w:r w:rsidR="002E5A10">
        <w:rPr>
          <w:bCs/>
          <w:iCs/>
          <w:szCs w:val="28"/>
        </w:rPr>
        <w:t>,</w:t>
      </w:r>
      <w:r w:rsidR="002E5A10">
        <w:rPr>
          <w:szCs w:val="28"/>
        </w:rPr>
        <w:t xml:space="preserve"> </w:t>
      </w:r>
      <w:r w:rsidR="002E5A10" w:rsidRPr="002E5A10">
        <w:rPr>
          <w:rFonts w:eastAsia="Times New Roman"/>
          <w:iCs/>
          <w:szCs w:val="28"/>
        </w:rPr>
        <w:t>Điều 14</w:t>
      </w:r>
      <w:r w:rsidR="002E5A10">
        <w:rPr>
          <w:szCs w:val="28"/>
        </w:rPr>
        <w:t xml:space="preserve">, </w:t>
      </w:r>
      <w:r w:rsidR="002E5A10" w:rsidRPr="002E5A10">
        <w:rPr>
          <w:rFonts w:eastAsia="Times New Roman"/>
          <w:iCs/>
          <w:szCs w:val="28"/>
          <w:lang w:val="fr-FR"/>
        </w:rPr>
        <w:t>Điều 35</w:t>
      </w:r>
      <w:bookmarkStart w:id="5" w:name="dieu_129"/>
      <w:r w:rsidR="002E5A10">
        <w:rPr>
          <w:szCs w:val="28"/>
        </w:rPr>
        <w:t xml:space="preserve">, </w:t>
      </w:r>
      <w:r w:rsidR="002E5A10" w:rsidRPr="002E5A10">
        <w:rPr>
          <w:iCs/>
          <w:szCs w:val="28"/>
        </w:rPr>
        <w:t>Điều 129</w:t>
      </w:r>
      <w:bookmarkEnd w:id="5"/>
      <w:r w:rsidR="002E5A10">
        <w:rPr>
          <w:szCs w:val="28"/>
        </w:rPr>
        <w:t xml:space="preserve"> </w:t>
      </w:r>
      <w:r w:rsidR="002E5A10" w:rsidRPr="002E5A10">
        <w:rPr>
          <w:szCs w:val="28"/>
        </w:rPr>
        <w:t>Luật Xây dựng năm 2014</w:t>
      </w:r>
      <w:r w:rsidR="00F771FC">
        <w:rPr>
          <w:szCs w:val="28"/>
        </w:rPr>
        <w:t xml:space="preserve">; </w:t>
      </w:r>
      <w:r w:rsidR="002E5A10" w:rsidRPr="002E5A10">
        <w:rPr>
          <w:rFonts w:eastAsia="Times New Roman"/>
          <w:iCs/>
          <w:szCs w:val="28"/>
          <w:lang w:val="pt-BR"/>
        </w:rPr>
        <w:t>Điều 7</w:t>
      </w:r>
      <w:r w:rsidR="002E5A10">
        <w:rPr>
          <w:rFonts w:eastAsia="Times New Roman"/>
          <w:iCs/>
          <w:szCs w:val="28"/>
          <w:lang w:val="pt-BR"/>
        </w:rPr>
        <w:t xml:space="preserve"> </w:t>
      </w:r>
      <w:r w:rsidR="002E5A10" w:rsidRPr="002E5A10">
        <w:rPr>
          <w:szCs w:val="28"/>
        </w:rPr>
        <w:t xml:space="preserve">Luật </w:t>
      </w:r>
      <w:r w:rsidR="002E5A10" w:rsidRPr="002E5A10">
        <w:rPr>
          <w:rFonts w:eastAsia="Times New Roman"/>
          <w:bCs/>
          <w:szCs w:val="28"/>
        </w:rPr>
        <w:t>Bảo vệ bí mật nhà nước năm 2018:</w:t>
      </w:r>
      <w:bookmarkStart w:id="6" w:name="dieu_7"/>
      <w:r w:rsidR="002E5A10">
        <w:rPr>
          <w:szCs w:val="28"/>
        </w:rPr>
        <w:t xml:space="preserve"> về </w:t>
      </w:r>
      <w:r w:rsidR="002E5A10">
        <w:rPr>
          <w:rFonts w:eastAsia="Times New Roman"/>
          <w:iCs/>
          <w:szCs w:val="28"/>
          <w:lang w:val="pt-BR"/>
        </w:rPr>
        <w:t>p</w:t>
      </w:r>
      <w:r w:rsidR="002E5A10" w:rsidRPr="002E5A10">
        <w:rPr>
          <w:rFonts w:eastAsia="Times New Roman"/>
          <w:iCs/>
          <w:szCs w:val="28"/>
          <w:lang w:val="pt-BR"/>
        </w:rPr>
        <w:t>hạm vi bí mật nhà nước</w:t>
      </w:r>
      <w:bookmarkEnd w:id="6"/>
      <w:r w:rsidR="00F771FC">
        <w:rPr>
          <w:szCs w:val="28"/>
        </w:rPr>
        <w:t xml:space="preserve">; </w:t>
      </w:r>
      <w:r w:rsidR="00F771FC" w:rsidRPr="002E5A10">
        <w:rPr>
          <w:iCs/>
          <w:szCs w:val="28"/>
        </w:rPr>
        <w:t>Điều 4</w:t>
      </w:r>
      <w:r w:rsidR="00F771FC">
        <w:rPr>
          <w:iCs/>
          <w:szCs w:val="28"/>
        </w:rPr>
        <w:t xml:space="preserve">, </w:t>
      </w:r>
      <w:r w:rsidR="00F771FC" w:rsidRPr="002E5A10">
        <w:rPr>
          <w:iCs/>
          <w:szCs w:val="28"/>
        </w:rPr>
        <w:t>Điều 5</w:t>
      </w:r>
      <w:r w:rsidR="00F771FC">
        <w:rPr>
          <w:iCs/>
          <w:szCs w:val="28"/>
        </w:rPr>
        <w:t xml:space="preserve">, </w:t>
      </w:r>
      <w:r w:rsidR="00F771FC" w:rsidRPr="002E5A10">
        <w:rPr>
          <w:iCs/>
          <w:szCs w:val="28"/>
        </w:rPr>
        <w:t>Điều 6</w:t>
      </w:r>
      <w:r w:rsidR="00F771FC">
        <w:rPr>
          <w:iCs/>
          <w:szCs w:val="28"/>
        </w:rPr>
        <w:t xml:space="preserve"> </w:t>
      </w:r>
      <w:r w:rsidR="002E5A10" w:rsidRPr="00AA249F">
        <w:rPr>
          <w:rFonts w:eastAsia="Times New Roman"/>
          <w:bCs/>
          <w:szCs w:val="28"/>
        </w:rPr>
        <w:t xml:space="preserve">Pháp lệnh </w:t>
      </w:r>
      <w:r w:rsidR="00AA249F" w:rsidRPr="00AA249F">
        <w:rPr>
          <w:rFonts w:eastAsia="Times New Roman"/>
          <w:bCs/>
          <w:szCs w:val="28"/>
        </w:rPr>
        <w:t>bảo vệ công trình quốc phòng khu quân sự (</w:t>
      </w:r>
      <w:r w:rsidR="002E5A10" w:rsidRPr="00AA249F">
        <w:rPr>
          <w:rFonts w:eastAsia="Times New Roman"/>
          <w:bCs/>
          <w:szCs w:val="28"/>
        </w:rPr>
        <w:t>số 32-L/CTN</w:t>
      </w:r>
      <w:r w:rsidR="00EF10A2">
        <w:rPr>
          <w:rFonts w:eastAsia="Times New Roman"/>
          <w:bCs/>
          <w:szCs w:val="28"/>
        </w:rPr>
        <w:t>)</w:t>
      </w:r>
      <w:r w:rsidR="00AA249F">
        <w:rPr>
          <w:rFonts w:eastAsia="Times New Roman"/>
          <w:bCs/>
          <w:szCs w:val="28"/>
        </w:rPr>
        <w:t xml:space="preserve"> về </w:t>
      </w:r>
      <w:r w:rsidR="00AA249F" w:rsidRPr="00AA249F">
        <w:rPr>
          <w:iCs/>
        </w:rPr>
        <w:t>quy hoạch và sử dụng, bảo vệ</w:t>
      </w:r>
      <w:bookmarkStart w:id="7" w:name="dieu_6_name"/>
      <w:r w:rsidR="00AA249F" w:rsidRPr="00AA249F">
        <w:rPr>
          <w:iCs/>
        </w:rPr>
        <w:t>, thẩm quyền xác định địa giới, thẩm quyền quy định có khu vực cấm, khu vực bảo vệ, vành đai an toàn</w:t>
      </w:r>
      <w:bookmarkEnd w:id="7"/>
      <w:r w:rsidR="00F771FC">
        <w:rPr>
          <w:szCs w:val="28"/>
        </w:rPr>
        <w:t>;</w:t>
      </w:r>
      <w:r w:rsidR="00AA249F">
        <w:rPr>
          <w:szCs w:val="28"/>
        </w:rPr>
        <w:t xml:space="preserve"> </w:t>
      </w:r>
      <w:r w:rsidR="00F771FC" w:rsidRPr="002E5A10">
        <w:rPr>
          <w:iCs/>
          <w:szCs w:val="28"/>
        </w:rPr>
        <w:t>Điều 21</w:t>
      </w:r>
      <w:r w:rsidR="00F771FC">
        <w:rPr>
          <w:iCs/>
          <w:szCs w:val="28"/>
        </w:rPr>
        <w:t xml:space="preserve"> </w:t>
      </w:r>
      <w:r w:rsidR="002E5A10" w:rsidRPr="002E5A10">
        <w:rPr>
          <w:bCs/>
          <w:iCs/>
          <w:szCs w:val="28"/>
        </w:rPr>
        <w:t xml:space="preserve">Nghị định số </w:t>
      </w:r>
      <w:r w:rsidR="002E5A10" w:rsidRPr="002E5A10">
        <w:rPr>
          <w:bCs/>
          <w:iCs/>
          <w:szCs w:val="28"/>
        </w:rPr>
        <w:lastRenderedPageBreak/>
        <w:t>74/2015/NĐ-CP</w:t>
      </w:r>
      <w:r w:rsidR="00F771FC">
        <w:rPr>
          <w:iCs/>
          <w:szCs w:val="28"/>
        </w:rPr>
        <w:t xml:space="preserve"> về t</w:t>
      </w:r>
      <w:r w:rsidR="002E5A10" w:rsidRPr="002E5A10">
        <w:rPr>
          <w:iCs/>
          <w:szCs w:val="28"/>
        </w:rPr>
        <w:t xml:space="preserve">ổ chức xây dựng các công trình </w:t>
      </w:r>
      <w:r w:rsidR="00F771FC">
        <w:rPr>
          <w:iCs/>
          <w:szCs w:val="28"/>
        </w:rPr>
        <w:t>PKND</w:t>
      </w:r>
      <w:r w:rsidR="002E5A10" w:rsidRPr="002E5A10">
        <w:rPr>
          <w:iCs/>
          <w:szCs w:val="28"/>
        </w:rPr>
        <w:t xml:space="preserve">, triển khai hệ thống trinh sát, thông báo, báo động </w:t>
      </w:r>
      <w:r w:rsidR="00F771FC">
        <w:rPr>
          <w:iCs/>
          <w:szCs w:val="28"/>
        </w:rPr>
        <w:t>PKND</w:t>
      </w:r>
      <w:r w:rsidR="00EF10A2">
        <w:rPr>
          <w:iCs/>
          <w:szCs w:val="28"/>
        </w:rPr>
        <w:t>;</w:t>
      </w:r>
    </w:p>
    <w:p w14:paraId="053C35C6" w14:textId="33FAA812" w:rsidR="00B8510F" w:rsidRPr="00763C58" w:rsidRDefault="00F771FC" w:rsidP="00591732">
      <w:pPr>
        <w:spacing w:before="120" w:after="0" w:line="240" w:lineRule="auto"/>
        <w:jc w:val="both"/>
        <w:rPr>
          <w:szCs w:val="28"/>
        </w:rPr>
      </w:pPr>
      <w:r>
        <w:rPr>
          <w:b/>
        </w:rPr>
        <w:tab/>
      </w:r>
      <w:r w:rsidRPr="002E5A10">
        <w:rPr>
          <w:szCs w:val="28"/>
          <w:shd w:val="clear" w:color="auto" w:fill="FFFFFF"/>
          <w:lang w:val="sv-SE"/>
        </w:rPr>
        <w:t>(</w:t>
      </w:r>
      <w:r>
        <w:rPr>
          <w:szCs w:val="28"/>
          <w:shd w:val="clear" w:color="auto" w:fill="FFFFFF"/>
          <w:lang w:val="sv-SE"/>
        </w:rPr>
        <w:t>7</w:t>
      </w:r>
      <w:r w:rsidRPr="002E5A10">
        <w:rPr>
          <w:szCs w:val="28"/>
          <w:shd w:val="clear" w:color="auto" w:fill="FFFFFF"/>
          <w:lang w:val="sv-SE"/>
        </w:rPr>
        <w:t>) Các quy định về</w:t>
      </w:r>
      <w:r>
        <w:rPr>
          <w:b/>
        </w:rPr>
        <w:t xml:space="preserve"> </w:t>
      </w:r>
      <w:r w:rsidRPr="00F771FC">
        <w:t>quản lý tàu bay không người lái, các phương tiện bay siêu nhẹ và bảo đảm an toàn phòng không</w:t>
      </w:r>
      <w:r w:rsidR="00602269">
        <w:t xml:space="preserve"> được đề cập đến tại </w:t>
      </w:r>
      <w:r w:rsidR="00602269" w:rsidRPr="00602269">
        <w:rPr>
          <w:bCs/>
        </w:rPr>
        <w:t>Điều 21</w:t>
      </w:r>
      <w:r w:rsidR="00602269">
        <w:rPr>
          <w:bCs/>
        </w:rPr>
        <w:t>,</w:t>
      </w:r>
      <w:r w:rsidR="00602269" w:rsidRPr="00602269">
        <w:rPr>
          <w:bCs/>
        </w:rPr>
        <w:t xml:space="preserve"> </w:t>
      </w:r>
      <w:bookmarkStart w:id="8" w:name="dieu_81"/>
      <w:r w:rsidR="00602269" w:rsidRPr="00602269">
        <w:rPr>
          <w:bCs/>
        </w:rPr>
        <w:t>Điều 81</w:t>
      </w:r>
      <w:r w:rsidR="00602269">
        <w:rPr>
          <w:bCs/>
        </w:rPr>
        <w:t>,</w:t>
      </w:r>
      <w:r w:rsidR="00602269" w:rsidRPr="00602269">
        <w:rPr>
          <w:bCs/>
        </w:rPr>
        <w:t xml:space="preserve"> </w:t>
      </w:r>
      <w:bookmarkStart w:id="9" w:name="dieu_82"/>
      <w:bookmarkEnd w:id="8"/>
      <w:r w:rsidR="00602269" w:rsidRPr="00602269">
        <w:rPr>
          <w:bCs/>
        </w:rPr>
        <w:t>Điề</w:t>
      </w:r>
      <w:r w:rsidR="00602269">
        <w:rPr>
          <w:bCs/>
        </w:rPr>
        <w:t>u 82</w:t>
      </w:r>
      <w:bookmarkEnd w:id="9"/>
      <w:r w:rsidR="00602269">
        <w:rPr>
          <w:bCs/>
        </w:rPr>
        <w:t xml:space="preserve"> </w:t>
      </w:r>
      <w:r w:rsidR="00602269" w:rsidRPr="00602269">
        <w:t>Luật Hàng không dân dụng Việt Nam</w:t>
      </w:r>
      <w:r w:rsidR="00602269" w:rsidRPr="00A54B7C">
        <w:t xml:space="preserve"> </w:t>
      </w:r>
      <w:r w:rsidR="00602269">
        <w:t>(</w:t>
      </w:r>
      <w:r w:rsidR="00602269" w:rsidRPr="00A54B7C">
        <w:t xml:space="preserve">sửa đổi, bổ sung </w:t>
      </w:r>
      <w:r w:rsidR="00602269">
        <w:t>năm 2014)</w:t>
      </w:r>
      <w:r w:rsidR="00602269">
        <w:rPr>
          <w:b/>
          <w:bCs/>
          <w:sz w:val="25"/>
          <w:szCs w:val="25"/>
        </w:rPr>
        <w:t xml:space="preserve"> </w:t>
      </w:r>
      <w:r w:rsidR="00602269">
        <w:rPr>
          <w:bCs/>
        </w:rPr>
        <w:t>q</w:t>
      </w:r>
      <w:r w:rsidR="00602269" w:rsidRPr="00B82FF3">
        <w:rPr>
          <w:bCs/>
        </w:rPr>
        <w:t>uy định chi tiết về tiêu chuẩn đủ điều kiện bay</w:t>
      </w:r>
      <w:r w:rsidR="00602269">
        <w:rPr>
          <w:bCs/>
          <w:i/>
        </w:rPr>
        <w:t>,</w:t>
      </w:r>
      <w:r w:rsidR="00602269" w:rsidRPr="00602269">
        <w:rPr>
          <w:bCs/>
          <w:i/>
        </w:rPr>
        <w:t xml:space="preserve"> </w:t>
      </w:r>
      <w:r w:rsidR="00602269" w:rsidRPr="00602269">
        <w:rPr>
          <w:bCs/>
        </w:rPr>
        <w:t>cấp phép bay, điều kiện cấp phép bay</w:t>
      </w:r>
      <w:r w:rsidR="00B8510F">
        <w:rPr>
          <w:bCs/>
        </w:rPr>
        <w:t>.</w:t>
      </w:r>
      <w:r w:rsidR="00B8510F" w:rsidRPr="00B8510F">
        <w:rPr>
          <w:rFonts w:eastAsia="Times New Roman"/>
          <w:bCs/>
          <w:i/>
        </w:rPr>
        <w:t xml:space="preserve"> </w:t>
      </w:r>
      <w:r w:rsidR="00B8510F">
        <w:rPr>
          <w:rFonts w:eastAsia="Times New Roman"/>
          <w:bCs/>
        </w:rPr>
        <w:t>Điều 46</w:t>
      </w:r>
      <w:r w:rsidR="00B8510F" w:rsidRPr="00B8510F">
        <w:rPr>
          <w:bCs/>
        </w:rPr>
        <w:t xml:space="preserve"> </w:t>
      </w:r>
      <w:r w:rsidR="00602269">
        <w:rPr>
          <w:bCs/>
        </w:rPr>
        <w:t>Luật Tần số vô tuyến điện</w:t>
      </w:r>
      <w:r w:rsidR="00602269" w:rsidRPr="006142C1">
        <w:rPr>
          <w:b/>
          <w:bCs/>
          <w:sz w:val="25"/>
          <w:szCs w:val="25"/>
        </w:rPr>
        <w:t xml:space="preserve"> </w:t>
      </w:r>
      <w:r w:rsidR="00602269" w:rsidRPr="00B8510F">
        <w:rPr>
          <w:bCs/>
          <w:szCs w:val="28"/>
        </w:rPr>
        <w:t>(</w:t>
      </w:r>
      <w:r w:rsidR="00EF10A2">
        <w:rPr>
          <w:rFonts w:eastAsia="Times New Roman"/>
          <w:szCs w:val="28"/>
        </w:rPr>
        <w:t>Văn bản số</w:t>
      </w:r>
      <w:r w:rsidR="00602269" w:rsidRPr="00B8510F">
        <w:rPr>
          <w:rFonts w:eastAsia="Times New Roman"/>
          <w:szCs w:val="28"/>
        </w:rPr>
        <w:t xml:space="preserve"> 27/VBHN-VPQH</w:t>
      </w:r>
      <w:r w:rsidR="00602269" w:rsidRPr="00B8510F">
        <w:rPr>
          <w:bCs/>
          <w:szCs w:val="28"/>
        </w:rPr>
        <w:t xml:space="preserve"> ngày 29/12/2022)</w:t>
      </w:r>
      <w:r w:rsidR="00B8510F">
        <w:rPr>
          <w:bCs/>
          <w:szCs w:val="28"/>
        </w:rPr>
        <w:t xml:space="preserve"> về</w:t>
      </w:r>
      <w:r w:rsidR="00B8510F" w:rsidRPr="00B8510F">
        <w:rPr>
          <w:bCs/>
          <w:szCs w:val="28"/>
        </w:rPr>
        <w:t xml:space="preserve"> </w:t>
      </w:r>
      <w:r w:rsidR="00B8510F">
        <w:rPr>
          <w:rFonts w:eastAsia="Times New Roman"/>
          <w:bCs/>
        </w:rPr>
        <w:t>q</w:t>
      </w:r>
      <w:r w:rsidR="00B8510F" w:rsidRPr="00B8510F">
        <w:rPr>
          <w:rFonts w:eastAsia="Times New Roman"/>
          <w:bCs/>
        </w:rPr>
        <w:t>uản lý, sử dụng tần số vô tuyến điện phục vụ mục đích quốc phòng, an ninh</w:t>
      </w:r>
      <w:r w:rsidR="00B8510F">
        <w:rPr>
          <w:rFonts w:eastAsia="Times New Roman"/>
          <w:bCs/>
        </w:rPr>
        <w:t xml:space="preserve">. </w:t>
      </w:r>
      <w:r w:rsidR="00B8510F">
        <w:rPr>
          <w:iCs/>
          <w:szCs w:val="28"/>
        </w:rPr>
        <w:t>Điều 17</w:t>
      </w:r>
      <w:r w:rsidR="00B8510F" w:rsidRPr="00B8510F">
        <w:rPr>
          <w:bCs/>
          <w:szCs w:val="28"/>
        </w:rPr>
        <w:t xml:space="preserve"> </w:t>
      </w:r>
      <w:r w:rsidR="00602269" w:rsidRPr="00B8510F">
        <w:rPr>
          <w:bCs/>
          <w:szCs w:val="28"/>
        </w:rPr>
        <w:t>Luật quản lý, sử dụng vũ khí, vật liệu nổ và công cụ hỗ trợ</w:t>
      </w:r>
      <w:r w:rsidR="00EF10A2">
        <w:rPr>
          <w:bCs/>
          <w:szCs w:val="28"/>
        </w:rPr>
        <w:t xml:space="preserve"> 2017</w:t>
      </w:r>
      <w:r w:rsidR="00B8510F">
        <w:rPr>
          <w:bCs/>
          <w:szCs w:val="28"/>
        </w:rPr>
        <w:t xml:space="preserve"> về </w:t>
      </w:r>
      <w:r w:rsidR="00B8510F">
        <w:rPr>
          <w:iCs/>
          <w:szCs w:val="28"/>
        </w:rPr>
        <w:t>n</w:t>
      </w:r>
      <w:r w:rsidR="00602269" w:rsidRPr="00B8510F">
        <w:rPr>
          <w:iCs/>
          <w:szCs w:val="28"/>
        </w:rPr>
        <w:t>ghiên cứu, chế tạo, sản xuất, kinh doanh, xuất khẩu, nhập khẩu, sửa chữa vũ khí</w:t>
      </w:r>
      <w:r w:rsidR="00B8510F">
        <w:rPr>
          <w:iCs/>
          <w:szCs w:val="28"/>
        </w:rPr>
        <w:t xml:space="preserve">. </w:t>
      </w:r>
      <w:r w:rsidR="00B8510F" w:rsidRPr="00EC7BE2">
        <w:rPr>
          <w:iCs/>
          <w:szCs w:val="28"/>
        </w:rPr>
        <w:t>Điều 5 đến Điều 15</w:t>
      </w:r>
      <w:r w:rsidR="00B8510F" w:rsidRPr="00EC7BE2">
        <w:rPr>
          <w:rFonts w:eastAsia="Times New Roman"/>
          <w:b/>
          <w:bCs/>
          <w:szCs w:val="28"/>
        </w:rPr>
        <w:t xml:space="preserve"> </w:t>
      </w:r>
      <w:r w:rsidR="00B8510F" w:rsidRPr="00EC7BE2">
        <w:rPr>
          <w:rFonts w:eastAsia="Times New Roman"/>
          <w:bCs/>
          <w:szCs w:val="28"/>
        </w:rPr>
        <w:t xml:space="preserve">Nghị định </w:t>
      </w:r>
      <w:r w:rsidR="00EC7BE2">
        <w:t>của Chính phủ về quản lý tàu bay không người lái và các phương tiện bay siêu nhẹ</w:t>
      </w:r>
      <w:r w:rsidR="00EC7BE2" w:rsidRPr="00EC7BE2">
        <w:rPr>
          <w:szCs w:val="28"/>
        </w:rPr>
        <w:t xml:space="preserve"> </w:t>
      </w:r>
      <w:r w:rsidR="00583247">
        <w:rPr>
          <w:szCs w:val="28"/>
        </w:rPr>
        <w:t xml:space="preserve">(Văn bản hợp nhất số </w:t>
      </w:r>
      <w:r w:rsidR="00B8510F" w:rsidRPr="00EC7BE2">
        <w:rPr>
          <w:szCs w:val="28"/>
        </w:rPr>
        <w:t>12/NĐHN-BQP</w:t>
      </w:r>
      <w:r w:rsidR="00583247" w:rsidRPr="00583247">
        <w:rPr>
          <w:i/>
          <w:iCs/>
        </w:rPr>
        <w:t xml:space="preserve"> </w:t>
      </w:r>
      <w:r w:rsidR="00583247" w:rsidRPr="00583247">
        <w:rPr>
          <w:iCs/>
        </w:rPr>
        <w:t>ngày 25 tháng 07 năm 2013</w:t>
      </w:r>
      <w:r w:rsidR="00583247">
        <w:rPr>
          <w:szCs w:val="28"/>
        </w:rPr>
        <w:t>)</w:t>
      </w:r>
      <w:r w:rsidR="00763C58">
        <w:rPr>
          <w:szCs w:val="28"/>
        </w:rPr>
        <w:t xml:space="preserve">. Điều 7 </w:t>
      </w:r>
      <w:r w:rsidR="00763C58" w:rsidRPr="00763C58">
        <w:rPr>
          <w:szCs w:val="28"/>
        </w:rPr>
        <w:t xml:space="preserve">Nghị định số 144/2021/NĐ-CP ngày 31/12/2021 của Chính phủ về </w:t>
      </w:r>
      <w:r w:rsidR="00814F9F">
        <w:rPr>
          <w:szCs w:val="28"/>
        </w:rPr>
        <w:t>q</w:t>
      </w:r>
      <w:r w:rsidR="00763C58" w:rsidRPr="00763C58">
        <w:rPr>
          <w:szCs w:val="28"/>
        </w:rPr>
        <w:t>uy định xử phạt vi phạm hành chính trong lĩnh vực an ninh, trật tự, an toàn xã hội; phòng chống tệ nạn xã hội; phòng cháy, chữa cháy; cứu nạn, cứu hộ; phòng, chống bạo lự</w:t>
      </w:r>
      <w:r w:rsidR="00EF10A2">
        <w:rPr>
          <w:szCs w:val="28"/>
        </w:rPr>
        <w:t>c gia đình;</w:t>
      </w:r>
    </w:p>
    <w:p w14:paraId="0E372534" w14:textId="499BD5A4" w:rsidR="003D524B" w:rsidRPr="003D524B" w:rsidRDefault="00A45AF5" w:rsidP="00591732">
      <w:pPr>
        <w:spacing w:before="120" w:after="0" w:line="240" w:lineRule="auto"/>
        <w:jc w:val="both"/>
        <w:rPr>
          <w:i/>
          <w:szCs w:val="28"/>
        </w:rPr>
      </w:pPr>
      <w:r>
        <w:rPr>
          <w:szCs w:val="28"/>
          <w:shd w:val="clear" w:color="auto" w:fill="FFFFFF"/>
          <w:lang w:val="sv-SE"/>
        </w:rPr>
        <w:tab/>
      </w:r>
      <w:r w:rsidRPr="002E5A10">
        <w:rPr>
          <w:szCs w:val="28"/>
          <w:shd w:val="clear" w:color="auto" w:fill="FFFFFF"/>
          <w:lang w:val="sv-SE"/>
        </w:rPr>
        <w:t>(</w:t>
      </w:r>
      <w:r>
        <w:rPr>
          <w:szCs w:val="28"/>
          <w:shd w:val="clear" w:color="auto" w:fill="FFFFFF"/>
          <w:lang w:val="sv-SE"/>
        </w:rPr>
        <w:t>8</w:t>
      </w:r>
      <w:r w:rsidRPr="002E5A10">
        <w:rPr>
          <w:szCs w:val="28"/>
          <w:shd w:val="clear" w:color="auto" w:fill="FFFFFF"/>
          <w:lang w:val="sv-SE"/>
        </w:rPr>
        <w:t>) Các quy định</w:t>
      </w:r>
      <w:r w:rsidRPr="00A45AF5">
        <w:t xml:space="preserve"> </w:t>
      </w:r>
      <w:r>
        <w:t>v</w:t>
      </w:r>
      <w:r w:rsidRPr="00A45AF5">
        <w:t>ề quyền, nghĩa vụ của cơ quan, tổ chức, doanh nghiệ</w:t>
      </w:r>
      <w:r>
        <w:t>p và công dân có liên quan đến</w:t>
      </w:r>
      <w:r w:rsidRPr="00A45AF5">
        <w:t xml:space="preserve"> </w:t>
      </w:r>
      <w:r>
        <w:t>PKND</w:t>
      </w:r>
      <w:r w:rsidRPr="00A45AF5">
        <w:t>.</w:t>
      </w:r>
      <w:r w:rsidR="003D524B">
        <w:t xml:space="preserve"> </w:t>
      </w:r>
      <w:bookmarkStart w:id="10" w:name="dieu_45"/>
      <w:r w:rsidR="003D524B" w:rsidRPr="003D524B">
        <w:rPr>
          <w:bCs/>
          <w:szCs w:val="28"/>
        </w:rPr>
        <w:t>Điều 45</w:t>
      </w:r>
      <w:bookmarkEnd w:id="10"/>
      <w:r w:rsidR="003D524B" w:rsidRPr="003D524B">
        <w:rPr>
          <w:bCs/>
          <w:i/>
          <w:szCs w:val="28"/>
        </w:rPr>
        <w:t xml:space="preserve"> </w:t>
      </w:r>
      <w:r w:rsidR="00EF10A2">
        <w:rPr>
          <w:rFonts w:eastAsia="Times New Roman"/>
          <w:iCs/>
          <w:color w:val="222222"/>
          <w:szCs w:val="28"/>
        </w:rPr>
        <w:t>Hiến pháp năm 2013 q</w:t>
      </w:r>
      <w:r w:rsidR="003D524B" w:rsidRPr="003D524B">
        <w:rPr>
          <w:rFonts w:eastAsia="Times New Roman"/>
          <w:iCs/>
          <w:color w:val="222222"/>
          <w:szCs w:val="28"/>
        </w:rPr>
        <w:t>uy định quyền con người, quyền nghĩa vụ cơ bản của công dân.</w:t>
      </w:r>
      <w:r w:rsidR="003D524B">
        <w:rPr>
          <w:i/>
          <w:szCs w:val="28"/>
        </w:rPr>
        <w:t xml:space="preserve"> </w:t>
      </w:r>
      <w:r w:rsidR="003D524B" w:rsidRPr="003D524B">
        <w:rPr>
          <w:bCs/>
          <w:szCs w:val="28"/>
          <w:lang w:val="sv-SE"/>
        </w:rPr>
        <w:t>Điều 5</w:t>
      </w:r>
      <w:r w:rsidR="003D524B">
        <w:rPr>
          <w:rFonts w:eastAsia="Times New Roman"/>
          <w:iCs/>
          <w:color w:val="222222"/>
          <w:szCs w:val="28"/>
        </w:rPr>
        <w:t xml:space="preserve"> </w:t>
      </w:r>
      <w:r w:rsidR="003D524B" w:rsidRPr="003D524B">
        <w:rPr>
          <w:rFonts w:eastAsia="Times New Roman"/>
          <w:iCs/>
          <w:color w:val="222222"/>
          <w:szCs w:val="28"/>
        </w:rPr>
        <w:t>Luật Quốc phòng năm 2018:</w:t>
      </w:r>
      <w:r w:rsidR="003D524B" w:rsidRPr="003D524B">
        <w:rPr>
          <w:rFonts w:eastAsia="Times New Roman"/>
          <w:b/>
          <w:iCs/>
          <w:color w:val="222222"/>
          <w:szCs w:val="28"/>
        </w:rPr>
        <w:t xml:space="preserve"> </w:t>
      </w:r>
      <w:r w:rsidR="003D524B" w:rsidRPr="003D524B">
        <w:rPr>
          <w:bCs/>
          <w:szCs w:val="28"/>
          <w:lang w:val="sv-SE"/>
        </w:rPr>
        <w:t>Quyền và nghĩa vụ của công dân về quốc phòng</w:t>
      </w:r>
      <w:r w:rsidR="00EF10A2">
        <w:rPr>
          <w:bCs/>
          <w:szCs w:val="28"/>
          <w:lang w:val="sv-SE"/>
        </w:rPr>
        <w:t>;</w:t>
      </w:r>
    </w:p>
    <w:p w14:paraId="7FAD2827" w14:textId="30B434F7" w:rsidR="00602269" w:rsidRPr="00E74CD5" w:rsidRDefault="003D524B" w:rsidP="00591732">
      <w:pPr>
        <w:spacing w:before="120" w:after="0" w:line="240" w:lineRule="auto"/>
        <w:jc w:val="both"/>
        <w:rPr>
          <w:szCs w:val="28"/>
        </w:rPr>
      </w:pPr>
      <w:r>
        <w:rPr>
          <w:szCs w:val="28"/>
          <w:shd w:val="clear" w:color="auto" w:fill="FFFFFF"/>
          <w:lang w:val="sv-SE"/>
        </w:rPr>
        <w:tab/>
      </w:r>
      <w:r w:rsidRPr="00E74CD5">
        <w:rPr>
          <w:szCs w:val="28"/>
          <w:shd w:val="clear" w:color="auto" w:fill="FFFFFF"/>
          <w:lang w:val="sv-SE"/>
        </w:rPr>
        <w:t xml:space="preserve">(9) </w:t>
      </w:r>
      <w:r w:rsidRPr="00B85022">
        <w:rPr>
          <w:spacing w:val="-2"/>
          <w:szCs w:val="28"/>
          <w:shd w:val="clear" w:color="auto" w:fill="FFFFFF"/>
          <w:lang w:val="sv-SE"/>
        </w:rPr>
        <w:t>Các quy định</w:t>
      </w:r>
      <w:r w:rsidRPr="00B85022">
        <w:rPr>
          <w:spacing w:val="-2"/>
        </w:rPr>
        <w:t xml:space="preserve"> về nguồn lực, chế độ, chính sách, trang bị có liên quan đến PKND.</w:t>
      </w:r>
      <w:r w:rsidR="00E74CD5" w:rsidRPr="00B85022">
        <w:rPr>
          <w:spacing w:val="-2"/>
        </w:rPr>
        <w:t xml:space="preserve"> </w:t>
      </w:r>
      <w:r w:rsidR="00E74CD5" w:rsidRPr="00B85022">
        <w:rPr>
          <w:rFonts w:eastAsia="Times New Roman"/>
          <w:bCs/>
          <w:color w:val="2E2E2E"/>
          <w:spacing w:val="-2"/>
          <w:szCs w:val="28"/>
        </w:rPr>
        <w:t xml:space="preserve">Điều 36, Điều 38 </w:t>
      </w:r>
      <w:r w:rsidR="00E74CD5" w:rsidRPr="00B85022">
        <w:rPr>
          <w:rFonts w:eastAsia="Times New Roman"/>
          <w:iCs/>
          <w:color w:val="222222"/>
          <w:spacing w:val="-2"/>
          <w:szCs w:val="28"/>
        </w:rPr>
        <w:t>L</w:t>
      </w:r>
      <w:r w:rsidR="00EF10A2">
        <w:rPr>
          <w:rFonts w:eastAsia="Times New Roman"/>
          <w:iCs/>
          <w:color w:val="222222"/>
          <w:spacing w:val="-2"/>
          <w:szCs w:val="28"/>
        </w:rPr>
        <w:t>uật ngân sách nhà nước năm 2015</w:t>
      </w:r>
      <w:r w:rsidR="00E74CD5" w:rsidRPr="00B85022">
        <w:rPr>
          <w:rFonts w:eastAsia="Times New Roman"/>
          <w:iCs/>
          <w:color w:val="222222"/>
          <w:spacing w:val="-2"/>
          <w:szCs w:val="28"/>
        </w:rPr>
        <w:t xml:space="preserve"> quy định nội dung chi ngân sách cho các nhiệm vụ của </w:t>
      </w:r>
      <w:r w:rsidR="00EF10A2">
        <w:rPr>
          <w:rFonts w:eastAsia="Times New Roman"/>
          <w:iCs/>
          <w:color w:val="222222"/>
          <w:spacing w:val="-2"/>
          <w:szCs w:val="28"/>
        </w:rPr>
        <w:t>T</w:t>
      </w:r>
      <w:r w:rsidR="00E74CD5" w:rsidRPr="00B85022">
        <w:rPr>
          <w:rFonts w:eastAsia="Times New Roman"/>
          <w:iCs/>
          <w:color w:val="222222"/>
          <w:spacing w:val="-2"/>
          <w:szCs w:val="28"/>
        </w:rPr>
        <w:t xml:space="preserve">rung ương và địa phương. </w:t>
      </w:r>
      <w:r w:rsidR="00E74CD5" w:rsidRPr="00B85022">
        <w:rPr>
          <w:bCs/>
          <w:spacing w:val="-2"/>
          <w:szCs w:val="28"/>
          <w:lang w:val="sv-SE"/>
        </w:rPr>
        <w:t xml:space="preserve">Điều 4 </w:t>
      </w:r>
      <w:r w:rsidR="00EF10A2">
        <w:rPr>
          <w:rFonts w:eastAsia="Times New Roman"/>
          <w:color w:val="2E2E2E"/>
          <w:spacing w:val="-2"/>
          <w:szCs w:val="28"/>
        </w:rPr>
        <w:t>Luật Quốc phòng năm 2018</w:t>
      </w:r>
      <w:r w:rsidR="00E74CD5" w:rsidRPr="00B85022">
        <w:rPr>
          <w:rFonts w:eastAsia="Times New Roman"/>
          <w:color w:val="2E2E2E"/>
          <w:spacing w:val="-2"/>
          <w:szCs w:val="28"/>
        </w:rPr>
        <w:t xml:space="preserve"> quy định </w:t>
      </w:r>
      <w:r w:rsidR="00E74CD5" w:rsidRPr="00B85022">
        <w:rPr>
          <w:bCs/>
          <w:spacing w:val="-2"/>
          <w:szCs w:val="28"/>
          <w:lang w:val="sv-SE"/>
        </w:rPr>
        <w:t>chính sách của Nhà nước về quốc phòng</w:t>
      </w:r>
      <w:r w:rsidR="004928D6" w:rsidRPr="00B85022">
        <w:rPr>
          <w:bCs/>
          <w:spacing w:val="-2"/>
          <w:szCs w:val="28"/>
          <w:lang w:val="sv-SE"/>
        </w:rPr>
        <w:t>.</w:t>
      </w:r>
      <w:r w:rsidR="00E74CD5" w:rsidRPr="00B85022">
        <w:rPr>
          <w:spacing w:val="-2"/>
          <w:szCs w:val="28"/>
        </w:rPr>
        <w:t xml:space="preserve"> </w:t>
      </w:r>
      <w:r w:rsidR="00E74CD5" w:rsidRPr="00B85022">
        <w:rPr>
          <w:rFonts w:eastAsia="Times New Roman"/>
          <w:iCs/>
          <w:color w:val="222222"/>
          <w:spacing w:val="-2"/>
          <w:szCs w:val="28"/>
        </w:rPr>
        <w:t>Điều 29 đến Điều 31</w:t>
      </w:r>
      <w:r w:rsidR="00EF10A2">
        <w:rPr>
          <w:rFonts w:eastAsia="Times New Roman"/>
          <w:color w:val="2E2E2E"/>
          <w:spacing w:val="-2"/>
          <w:szCs w:val="28"/>
        </w:rPr>
        <w:t xml:space="preserve"> Luật Quốc phòng năm 2018</w:t>
      </w:r>
      <w:r w:rsidR="00E74CD5" w:rsidRPr="00B85022">
        <w:rPr>
          <w:rFonts w:eastAsia="Times New Roman"/>
          <w:iCs/>
          <w:color w:val="222222"/>
          <w:spacing w:val="-2"/>
          <w:szCs w:val="28"/>
        </w:rPr>
        <w:t xml:space="preserve"> </w:t>
      </w:r>
      <w:r w:rsidR="00E74CD5" w:rsidRPr="00B85022">
        <w:rPr>
          <w:rFonts w:eastAsia="Times New Roman"/>
          <w:color w:val="2E2E2E"/>
          <w:spacing w:val="-2"/>
          <w:szCs w:val="28"/>
        </w:rPr>
        <w:t>quy định về</w:t>
      </w:r>
      <w:r w:rsidR="00E74CD5" w:rsidRPr="00B85022">
        <w:rPr>
          <w:rFonts w:eastAsia="Times New Roman"/>
          <w:iCs/>
          <w:color w:val="222222"/>
          <w:spacing w:val="-2"/>
          <w:szCs w:val="28"/>
        </w:rPr>
        <w:t xml:space="preserve"> </w:t>
      </w:r>
      <w:r w:rsidR="00E74CD5" w:rsidRPr="00B85022">
        <w:rPr>
          <w:bCs/>
          <w:spacing w:val="-2"/>
          <w:lang w:val="sv-SE"/>
        </w:rPr>
        <w:t>bảo đảm nguồn nhân lực</w:t>
      </w:r>
      <w:bookmarkStart w:id="11" w:name="dieu_30"/>
      <w:r w:rsidR="00E74CD5" w:rsidRPr="00B85022">
        <w:rPr>
          <w:bCs/>
          <w:spacing w:val="-2"/>
          <w:lang w:val="sv-SE"/>
        </w:rPr>
        <w:t>, nguồn lực tài chính</w:t>
      </w:r>
      <w:bookmarkStart w:id="12" w:name="dieu_31"/>
      <w:bookmarkEnd w:id="11"/>
      <w:r w:rsidR="00E74CD5" w:rsidRPr="00B85022">
        <w:rPr>
          <w:bCs/>
          <w:spacing w:val="-2"/>
          <w:lang w:val="sv-SE"/>
        </w:rPr>
        <w:t>, tài sản phục vụ quốc phòng</w:t>
      </w:r>
      <w:bookmarkEnd w:id="12"/>
      <w:r w:rsidR="00E74CD5" w:rsidRPr="00B85022">
        <w:rPr>
          <w:spacing w:val="-2"/>
        </w:rPr>
        <w:t xml:space="preserve">. </w:t>
      </w:r>
      <w:r w:rsidR="00E74CD5" w:rsidRPr="00B85022">
        <w:rPr>
          <w:bCs/>
          <w:spacing w:val="-2"/>
        </w:rPr>
        <w:t>Điều 22 đến Điều 24 Nghị định số 74/2015/NĐ-</w:t>
      </w:r>
      <w:r w:rsidR="00EF10A2">
        <w:rPr>
          <w:bCs/>
          <w:spacing w:val="-2"/>
        </w:rPr>
        <w:t xml:space="preserve">CP </w:t>
      </w:r>
      <w:r w:rsidR="00E74CD5" w:rsidRPr="00B85022">
        <w:rPr>
          <w:rFonts w:eastAsia="Times New Roman"/>
          <w:color w:val="2E2E2E"/>
          <w:spacing w:val="-2"/>
          <w:szCs w:val="28"/>
        </w:rPr>
        <w:t>quy định về</w:t>
      </w:r>
      <w:bookmarkStart w:id="13" w:name="dieu_22"/>
      <w:r w:rsidR="00E74CD5" w:rsidRPr="00B85022">
        <w:rPr>
          <w:bCs/>
          <w:spacing w:val="-2"/>
        </w:rPr>
        <w:t xml:space="preserve"> nguồn kinh phí</w:t>
      </w:r>
      <w:bookmarkStart w:id="14" w:name="dieu_23"/>
      <w:bookmarkEnd w:id="13"/>
      <w:r w:rsidR="00E74CD5" w:rsidRPr="00B85022">
        <w:rPr>
          <w:bCs/>
          <w:spacing w:val="-2"/>
        </w:rPr>
        <w:t>, bảo đảm trang bị</w:t>
      </w:r>
      <w:bookmarkStart w:id="15" w:name="dieu_24"/>
      <w:bookmarkEnd w:id="14"/>
      <w:r w:rsidR="00E74CD5" w:rsidRPr="00B85022">
        <w:rPr>
          <w:spacing w:val="-2"/>
        </w:rPr>
        <w:t xml:space="preserve">, </w:t>
      </w:r>
      <w:r w:rsidR="00E74CD5" w:rsidRPr="00B85022">
        <w:rPr>
          <w:bCs/>
          <w:spacing w:val="-2"/>
        </w:rPr>
        <w:t>chế độ chính sách</w:t>
      </w:r>
      <w:bookmarkEnd w:id="15"/>
      <w:r w:rsidR="00EF10A2">
        <w:rPr>
          <w:bCs/>
        </w:rPr>
        <w:t>;</w:t>
      </w:r>
    </w:p>
    <w:p w14:paraId="08C01FE7" w14:textId="1D01522F" w:rsidR="00E7280D" w:rsidRDefault="00B07D19" w:rsidP="00591732">
      <w:pPr>
        <w:spacing w:before="120" w:after="0" w:line="240" w:lineRule="auto"/>
        <w:ind w:firstLine="567"/>
        <w:jc w:val="both"/>
        <w:outlineLvl w:val="5"/>
        <w:rPr>
          <w:szCs w:val="28"/>
          <w:lang w:val="nl-NL"/>
        </w:rPr>
      </w:pPr>
      <w:r w:rsidRPr="00E7280D">
        <w:rPr>
          <w:szCs w:val="28"/>
          <w:lang w:val="nl-NL"/>
        </w:rPr>
        <w:t>(</w:t>
      </w:r>
      <w:r w:rsidR="0007584F" w:rsidRPr="00E7280D">
        <w:rPr>
          <w:szCs w:val="28"/>
          <w:lang w:val="nl-NL"/>
        </w:rPr>
        <w:t>10</w:t>
      </w:r>
      <w:r w:rsidRPr="00E7280D">
        <w:rPr>
          <w:szCs w:val="28"/>
          <w:lang w:val="nl-NL"/>
        </w:rPr>
        <w:t xml:space="preserve">) </w:t>
      </w:r>
      <w:r w:rsidR="00A9746B" w:rsidRPr="00E7280D">
        <w:rPr>
          <w:szCs w:val="28"/>
          <w:lang w:val="nl-NL"/>
        </w:rPr>
        <w:t xml:space="preserve">Các quy định về </w:t>
      </w:r>
      <w:r w:rsidR="0007584F" w:rsidRPr="00E7280D">
        <w:rPr>
          <w:szCs w:val="28"/>
          <w:lang w:val="nl-NL"/>
        </w:rPr>
        <w:t xml:space="preserve">các hoạt động khác của </w:t>
      </w:r>
      <w:r w:rsidR="005B3800" w:rsidRPr="00E7280D">
        <w:rPr>
          <w:szCs w:val="28"/>
          <w:lang w:val="nl-NL"/>
        </w:rPr>
        <w:t>PKND</w:t>
      </w:r>
      <w:r w:rsidR="004F1013" w:rsidRPr="00E7280D">
        <w:rPr>
          <w:szCs w:val="28"/>
          <w:lang w:val="nl-NL"/>
        </w:rPr>
        <w:t xml:space="preserve"> </w:t>
      </w:r>
      <w:r w:rsidR="007C1B12" w:rsidRPr="00204E68">
        <w:rPr>
          <w:iCs/>
          <w:szCs w:val="28"/>
          <w:lang w:val="nl-NL"/>
        </w:rPr>
        <w:t xml:space="preserve">gồm 20 văn bản (10 Luật, </w:t>
      </w:r>
      <w:r w:rsidR="00204E68" w:rsidRPr="00204E68">
        <w:rPr>
          <w:iCs/>
          <w:szCs w:val="28"/>
          <w:lang w:val="nl-NL"/>
        </w:rPr>
        <w:t>01 Pháp lệnh,</w:t>
      </w:r>
      <w:r w:rsidR="007C1B12" w:rsidRPr="00204E68">
        <w:rPr>
          <w:iCs/>
          <w:szCs w:val="28"/>
          <w:lang w:val="nl-NL"/>
        </w:rPr>
        <w:t>1</w:t>
      </w:r>
      <w:r w:rsidR="00806384">
        <w:rPr>
          <w:iCs/>
          <w:szCs w:val="28"/>
          <w:lang w:val="nl-NL"/>
        </w:rPr>
        <w:t>1</w:t>
      </w:r>
      <w:r w:rsidR="007C1B12" w:rsidRPr="00204E68">
        <w:rPr>
          <w:iCs/>
          <w:szCs w:val="28"/>
          <w:lang w:val="nl-NL"/>
        </w:rPr>
        <w:t xml:space="preserve"> Nghị định) có dẫn chiếu liên quan đế</w:t>
      </w:r>
      <w:r w:rsidR="00786522" w:rsidRPr="00204E68">
        <w:rPr>
          <w:iCs/>
          <w:szCs w:val="28"/>
          <w:lang w:val="nl-NL"/>
        </w:rPr>
        <w:t xml:space="preserve">n </w:t>
      </w:r>
      <w:r w:rsidR="005B3800" w:rsidRPr="00204E68">
        <w:rPr>
          <w:iCs/>
          <w:szCs w:val="28"/>
          <w:lang w:val="nl-NL"/>
        </w:rPr>
        <w:t>PKND</w:t>
      </w:r>
      <w:r w:rsidR="00B52BA8" w:rsidRPr="00204E68">
        <w:rPr>
          <w:szCs w:val="28"/>
          <w:lang w:val="nl-NL"/>
        </w:rPr>
        <w:t>.</w:t>
      </w:r>
    </w:p>
    <w:p w14:paraId="1366BFC3" w14:textId="0F81FC7E" w:rsidR="00B07D19" w:rsidRPr="00E7280D" w:rsidRDefault="00B07D19" w:rsidP="00591732">
      <w:pPr>
        <w:spacing w:before="120" w:after="0" w:line="240" w:lineRule="auto"/>
        <w:ind w:firstLine="567"/>
        <w:jc w:val="both"/>
        <w:outlineLvl w:val="5"/>
        <w:rPr>
          <w:szCs w:val="28"/>
          <w:highlight w:val="yellow"/>
          <w:lang w:val="nl-NL"/>
        </w:rPr>
      </w:pPr>
      <w:r w:rsidRPr="004928D6">
        <w:rPr>
          <w:bCs/>
          <w:szCs w:val="28"/>
          <w:lang w:val="nl-NL"/>
        </w:rPr>
        <w:t>(</w:t>
      </w:r>
      <w:r w:rsidRPr="004928D6">
        <w:rPr>
          <w:bCs/>
          <w:i/>
          <w:szCs w:val="28"/>
          <w:lang w:val="nl-NL"/>
        </w:rPr>
        <w:t xml:space="preserve">Nội dung các văn bản được rà soát thể hiện tại Phụ lục </w:t>
      </w:r>
      <w:r w:rsidR="003875B3" w:rsidRPr="00AF2C2E">
        <w:rPr>
          <w:bCs/>
          <w:i/>
          <w:szCs w:val="28"/>
          <w:lang w:val="nl-NL"/>
        </w:rPr>
        <w:t>II</w:t>
      </w:r>
      <w:r w:rsidRPr="004928D6">
        <w:rPr>
          <w:bCs/>
          <w:i/>
          <w:szCs w:val="28"/>
          <w:lang w:val="nl-NL"/>
        </w:rPr>
        <w:t xml:space="preserve"> của Báo cáo</w:t>
      </w:r>
      <w:r w:rsidRPr="004928D6">
        <w:rPr>
          <w:bCs/>
          <w:szCs w:val="28"/>
          <w:lang w:val="nl-NL"/>
        </w:rPr>
        <w:t>)</w:t>
      </w:r>
    </w:p>
    <w:p w14:paraId="67D76258" w14:textId="77777777" w:rsidR="00B07D19" w:rsidRPr="006C54D5" w:rsidRDefault="00B07D19" w:rsidP="00591732">
      <w:pPr>
        <w:pStyle w:val="Heading3"/>
        <w:spacing w:after="0"/>
        <w:rPr>
          <w:b w:val="0"/>
        </w:rPr>
      </w:pPr>
      <w:r w:rsidRPr="006C54D5">
        <w:rPr>
          <w:b w:val="0"/>
        </w:rPr>
        <w:t>6.2. Đánh giá chung</w:t>
      </w:r>
    </w:p>
    <w:p w14:paraId="4CE4C740" w14:textId="77777777" w:rsidR="00B07D19" w:rsidRPr="002859F5" w:rsidRDefault="00B07D19" w:rsidP="00591732">
      <w:pPr>
        <w:pStyle w:val="Heading4"/>
        <w:spacing w:after="0"/>
      </w:pPr>
      <w:r w:rsidRPr="002859F5">
        <w:t>6.2.1. Ưu điểm</w:t>
      </w:r>
    </w:p>
    <w:p w14:paraId="7FBCB0B2" w14:textId="51999A53" w:rsidR="00B07D19" w:rsidRPr="00470540" w:rsidRDefault="00B07D19" w:rsidP="00591732">
      <w:pPr>
        <w:widowControl w:val="0"/>
        <w:spacing w:before="120" w:after="0" w:line="240" w:lineRule="auto"/>
        <w:ind w:firstLine="567"/>
        <w:jc w:val="both"/>
        <w:rPr>
          <w:color w:val="000000"/>
          <w:spacing w:val="-2"/>
          <w:szCs w:val="28"/>
          <w:lang w:val="nl-NL"/>
        </w:rPr>
      </w:pPr>
      <w:r w:rsidRPr="00470540">
        <w:rPr>
          <w:color w:val="000000"/>
          <w:spacing w:val="-2"/>
          <w:szCs w:val="28"/>
          <w:lang w:val="nl-NL"/>
        </w:rPr>
        <w:t xml:space="preserve">Các văn bản QPPL liên quan đến hoạt động </w:t>
      </w:r>
      <w:r w:rsidR="005B3800">
        <w:rPr>
          <w:color w:val="000000"/>
          <w:spacing w:val="-2"/>
          <w:szCs w:val="28"/>
          <w:lang w:val="nl-NL"/>
        </w:rPr>
        <w:t>PKND</w:t>
      </w:r>
      <w:r w:rsidRPr="00470540">
        <w:rPr>
          <w:color w:val="000000"/>
          <w:spacing w:val="-2"/>
          <w:szCs w:val="28"/>
          <w:lang w:val="nl-NL"/>
        </w:rPr>
        <w:t xml:space="preserve"> đã góp phần hoàn thiện hệ thống pháp luật n</w:t>
      </w:r>
      <w:r w:rsidR="000C1CC6" w:rsidRPr="00470540">
        <w:rPr>
          <w:color w:val="000000"/>
          <w:spacing w:val="-2"/>
          <w:szCs w:val="28"/>
          <w:lang w:val="nl-NL"/>
        </w:rPr>
        <w:t>ó</w:t>
      </w:r>
      <w:r w:rsidRPr="00470540">
        <w:rPr>
          <w:color w:val="000000"/>
          <w:spacing w:val="-2"/>
          <w:szCs w:val="28"/>
          <w:lang w:val="nl-NL"/>
        </w:rPr>
        <w:t xml:space="preserve">i chung, là cơ sở nền tảng pháp lý </w:t>
      </w:r>
      <w:r w:rsidR="00DA597E" w:rsidRPr="0046288B">
        <w:rPr>
          <w:spacing w:val="-2"/>
          <w:szCs w:val="28"/>
          <w:lang w:val="nl-NL"/>
        </w:rPr>
        <w:t>để</w:t>
      </w:r>
      <w:r w:rsidRPr="00470540">
        <w:rPr>
          <w:color w:val="000000"/>
          <w:spacing w:val="-2"/>
          <w:szCs w:val="28"/>
          <w:lang w:val="nl-NL"/>
        </w:rPr>
        <w:t xml:space="preserve"> </w:t>
      </w:r>
      <w:r w:rsidR="00036437">
        <w:rPr>
          <w:color w:val="000000"/>
          <w:spacing w:val="-2"/>
          <w:szCs w:val="28"/>
          <w:lang w:val="nl-NL"/>
        </w:rPr>
        <w:t>triển khai</w:t>
      </w:r>
      <w:r w:rsidR="00DA597E">
        <w:rPr>
          <w:color w:val="000000"/>
          <w:spacing w:val="-2"/>
          <w:szCs w:val="28"/>
          <w:lang w:val="nl-NL"/>
        </w:rPr>
        <w:t xml:space="preserve">, </w:t>
      </w:r>
      <w:r w:rsidR="0046288B" w:rsidRPr="0046288B">
        <w:rPr>
          <w:spacing w:val="-2"/>
          <w:szCs w:val="28"/>
          <w:lang w:val="nl-NL"/>
        </w:rPr>
        <w:t>thực hiện</w:t>
      </w:r>
      <w:r w:rsidR="00036437" w:rsidRPr="0046288B">
        <w:rPr>
          <w:spacing w:val="-2"/>
          <w:szCs w:val="28"/>
          <w:lang w:val="nl-NL"/>
        </w:rPr>
        <w:t xml:space="preserve"> </w:t>
      </w:r>
      <w:r w:rsidRPr="00470540">
        <w:rPr>
          <w:color w:val="000000"/>
          <w:spacing w:val="-2"/>
          <w:szCs w:val="28"/>
          <w:lang w:val="nl-NL"/>
        </w:rPr>
        <w:t xml:space="preserve">hoạt động </w:t>
      </w:r>
      <w:r w:rsidR="005B3800">
        <w:rPr>
          <w:color w:val="000000"/>
          <w:spacing w:val="-2"/>
          <w:szCs w:val="28"/>
          <w:lang w:val="nl-NL"/>
        </w:rPr>
        <w:t>PKND</w:t>
      </w:r>
      <w:r w:rsidR="00093385">
        <w:rPr>
          <w:color w:val="000000"/>
          <w:spacing w:val="-2"/>
          <w:szCs w:val="28"/>
          <w:lang w:val="nl-NL"/>
        </w:rPr>
        <w:t xml:space="preserve"> </w:t>
      </w:r>
      <w:r w:rsidRPr="00470540">
        <w:rPr>
          <w:color w:val="000000"/>
          <w:spacing w:val="-2"/>
          <w:szCs w:val="28"/>
          <w:lang w:val="nl-NL"/>
        </w:rPr>
        <w:t>đã đạt được những kết quả quan trọng;</w:t>
      </w:r>
      <w:r w:rsidR="00036437">
        <w:rPr>
          <w:color w:val="000000"/>
          <w:spacing w:val="-2"/>
          <w:szCs w:val="28"/>
          <w:lang w:val="nl-NL"/>
        </w:rPr>
        <w:t xml:space="preserve"> tạo nguồn lực và các cơ chế, chính sách </w:t>
      </w:r>
      <w:r w:rsidR="004928D6">
        <w:rPr>
          <w:color w:val="000000"/>
          <w:spacing w:val="-2"/>
          <w:szCs w:val="28"/>
          <w:lang w:val="nl-NL"/>
        </w:rPr>
        <w:t>đảm bảo hoạt động</w:t>
      </w:r>
      <w:r w:rsidR="00036437">
        <w:rPr>
          <w:color w:val="000000"/>
          <w:spacing w:val="-2"/>
          <w:szCs w:val="28"/>
          <w:lang w:val="nl-NL"/>
        </w:rPr>
        <w:t xml:space="preserve"> </w:t>
      </w:r>
      <w:r w:rsidR="0046288B">
        <w:rPr>
          <w:color w:val="000000"/>
          <w:spacing w:val="-2"/>
          <w:szCs w:val="28"/>
          <w:lang w:val="nl-NL"/>
        </w:rPr>
        <w:t>PKND</w:t>
      </w:r>
      <w:r w:rsidR="00036437">
        <w:rPr>
          <w:color w:val="000000"/>
          <w:spacing w:val="-2"/>
          <w:szCs w:val="28"/>
          <w:lang w:val="nl-NL"/>
        </w:rPr>
        <w:t xml:space="preserve"> một cách hiệu quả</w:t>
      </w:r>
      <w:r w:rsidR="00EF10A2">
        <w:rPr>
          <w:color w:val="000000"/>
          <w:spacing w:val="-2"/>
          <w:szCs w:val="28"/>
          <w:lang w:val="nl-NL"/>
        </w:rPr>
        <w:t>,</w:t>
      </w:r>
      <w:r w:rsidR="003E5947">
        <w:rPr>
          <w:color w:val="000000"/>
          <w:spacing w:val="-2"/>
          <w:szCs w:val="28"/>
          <w:lang w:val="nl-NL"/>
        </w:rPr>
        <w:t xml:space="preserve"> xây dựng thế trận PKND liên hoàn, </w:t>
      </w:r>
      <w:r w:rsidR="003E5947" w:rsidRPr="00470540">
        <w:rPr>
          <w:color w:val="000000"/>
          <w:spacing w:val="-2"/>
          <w:szCs w:val="28"/>
          <w:lang w:val="nl-NL"/>
        </w:rPr>
        <w:t>góp phần</w:t>
      </w:r>
      <w:r w:rsidR="003E5947">
        <w:rPr>
          <w:color w:val="000000"/>
          <w:spacing w:val="-2"/>
          <w:szCs w:val="28"/>
          <w:lang w:val="nl-NL"/>
        </w:rPr>
        <w:t xml:space="preserve"> xây dựng khu vực phòng thủ vững mạnh, xây dựng thế trận quốc phòng </w:t>
      </w:r>
      <w:r w:rsidR="00965F9E">
        <w:rPr>
          <w:color w:val="000000"/>
          <w:spacing w:val="-2"/>
          <w:szCs w:val="28"/>
          <w:lang w:val="nl-NL"/>
        </w:rPr>
        <w:t>toàn</w:t>
      </w:r>
      <w:r w:rsidR="003E5947">
        <w:rPr>
          <w:color w:val="000000"/>
          <w:spacing w:val="-2"/>
          <w:szCs w:val="28"/>
          <w:lang w:val="nl-NL"/>
        </w:rPr>
        <w:t xml:space="preserve"> dân vững chắc,</w:t>
      </w:r>
      <w:r w:rsidR="00036437">
        <w:rPr>
          <w:color w:val="000000"/>
          <w:spacing w:val="-2"/>
          <w:szCs w:val="28"/>
          <w:lang w:val="nl-NL"/>
        </w:rPr>
        <w:t xml:space="preserve"> hướng đến xây dựng </w:t>
      </w:r>
      <w:r w:rsidR="003E5947">
        <w:rPr>
          <w:color w:val="000000"/>
          <w:spacing w:val="-2"/>
          <w:szCs w:val="28"/>
          <w:lang w:val="nl-NL"/>
        </w:rPr>
        <w:t xml:space="preserve">thế trận chiến tranh nhân dân </w:t>
      </w:r>
      <w:r w:rsidR="002859F5">
        <w:rPr>
          <w:color w:val="000000"/>
          <w:spacing w:val="-2"/>
          <w:szCs w:val="28"/>
          <w:lang w:val="nl-NL"/>
        </w:rPr>
        <w:t xml:space="preserve">bảo vệ </w:t>
      </w:r>
      <w:r w:rsidR="00A37366">
        <w:rPr>
          <w:color w:val="000000"/>
          <w:spacing w:val="-2"/>
          <w:szCs w:val="28"/>
          <w:lang w:val="nl-NL"/>
        </w:rPr>
        <w:t xml:space="preserve">vững chắc </w:t>
      </w:r>
      <w:r w:rsidR="002859F5">
        <w:rPr>
          <w:color w:val="000000"/>
          <w:spacing w:val="-2"/>
          <w:szCs w:val="28"/>
          <w:lang w:val="nl-NL"/>
        </w:rPr>
        <w:t>Tổ quốc</w:t>
      </w:r>
      <w:r w:rsidR="00A37366">
        <w:rPr>
          <w:color w:val="000000"/>
          <w:spacing w:val="-2"/>
          <w:szCs w:val="28"/>
          <w:lang w:val="nl-NL"/>
        </w:rPr>
        <w:t xml:space="preserve"> Việt Nam xã hội chủ nghĩa</w:t>
      </w:r>
      <w:r w:rsidRPr="00470540">
        <w:rPr>
          <w:color w:val="000000"/>
          <w:spacing w:val="-2"/>
          <w:szCs w:val="28"/>
          <w:lang w:val="nl-NL"/>
        </w:rPr>
        <w:t>.</w:t>
      </w:r>
    </w:p>
    <w:p w14:paraId="04D3A3B0" w14:textId="77777777" w:rsidR="00B07D19" w:rsidRPr="002859F5" w:rsidRDefault="00B07D19" w:rsidP="00591732">
      <w:pPr>
        <w:pStyle w:val="Heading4"/>
        <w:spacing w:after="0"/>
      </w:pPr>
      <w:r w:rsidRPr="002859F5">
        <w:t>6.2.2. Hạn chế, bất cập chung</w:t>
      </w:r>
    </w:p>
    <w:p w14:paraId="463B56B4" w14:textId="275B1BC4" w:rsidR="00B07D19" w:rsidRPr="005D54D9" w:rsidRDefault="00B07D19" w:rsidP="00591732">
      <w:pPr>
        <w:widowControl w:val="0"/>
        <w:spacing w:before="120" w:after="0" w:line="240" w:lineRule="auto"/>
        <w:ind w:firstLine="567"/>
        <w:jc w:val="both"/>
        <w:rPr>
          <w:color w:val="000000"/>
          <w:spacing w:val="-2"/>
          <w:szCs w:val="28"/>
          <w:lang w:val="nl-NL"/>
        </w:rPr>
      </w:pPr>
      <w:r w:rsidRPr="005D54D9">
        <w:rPr>
          <w:color w:val="000000"/>
          <w:spacing w:val="-2"/>
          <w:szCs w:val="28"/>
          <w:lang w:val="nl-NL"/>
        </w:rPr>
        <w:t xml:space="preserve">Quá trình sự phát triển của xã hội đã và đang đặt ra nhiều yêu cầu đòi hỏi cho </w:t>
      </w:r>
      <w:r w:rsidRPr="005D54D9">
        <w:rPr>
          <w:color w:val="000000"/>
          <w:spacing w:val="-2"/>
          <w:szCs w:val="28"/>
          <w:lang w:val="nl-NL"/>
        </w:rPr>
        <w:lastRenderedPageBreak/>
        <w:t xml:space="preserve">thấy hệ thống pháp luật cần có sự điều chỉnh sửa đổi, bổ sung bởi việc thực hiện các văn bản có liên quan đến hoạt động </w:t>
      </w:r>
      <w:r w:rsidR="005B3800" w:rsidRPr="005D54D9">
        <w:rPr>
          <w:color w:val="000000"/>
          <w:spacing w:val="-2"/>
          <w:szCs w:val="28"/>
          <w:lang w:val="nl-NL"/>
        </w:rPr>
        <w:t>PKND</w:t>
      </w:r>
      <w:r w:rsidR="00DA597E" w:rsidRPr="005D54D9">
        <w:rPr>
          <w:color w:val="000000"/>
          <w:spacing w:val="-2"/>
          <w:szCs w:val="28"/>
          <w:lang w:val="nl-NL"/>
        </w:rPr>
        <w:t xml:space="preserve"> </w:t>
      </w:r>
      <w:r w:rsidR="00DA597E" w:rsidRPr="005D54D9">
        <w:rPr>
          <w:spacing w:val="-2"/>
          <w:szCs w:val="28"/>
          <w:lang w:val="nl-NL"/>
        </w:rPr>
        <w:t>còn hạn chế, bất cập</w:t>
      </w:r>
      <w:r w:rsidRPr="005D54D9">
        <w:rPr>
          <w:color w:val="000000"/>
          <w:spacing w:val="-2"/>
          <w:szCs w:val="28"/>
          <w:lang w:val="nl-NL"/>
        </w:rPr>
        <w:t>, cụ thể là:</w:t>
      </w:r>
    </w:p>
    <w:p w14:paraId="6D7A00F8" w14:textId="71693D7C" w:rsidR="000F00BA" w:rsidRPr="000F00BA" w:rsidRDefault="00771735" w:rsidP="00591732">
      <w:pPr>
        <w:pStyle w:val="Heading5"/>
        <w:spacing w:after="0"/>
        <w:rPr>
          <w:lang w:val="nl-NL"/>
        </w:rPr>
      </w:pPr>
      <w:r w:rsidRPr="003866AA">
        <w:t xml:space="preserve">a) </w:t>
      </w:r>
      <w:r w:rsidR="00B07D19" w:rsidRPr="003866AA">
        <w:t xml:space="preserve">Nhiều </w:t>
      </w:r>
      <w:r w:rsidR="000F00BA" w:rsidRPr="000F00BA">
        <w:rPr>
          <w:lang w:val="nl-NL"/>
        </w:rPr>
        <w:t xml:space="preserve">quan điểm, chủ trương mới của Đảng về </w:t>
      </w:r>
      <w:r w:rsidR="00A37366">
        <w:rPr>
          <w:color w:val="000000"/>
          <w:spacing w:val="-2"/>
          <w:szCs w:val="28"/>
          <w:lang w:val="nl-NL"/>
        </w:rPr>
        <w:t>PKND</w:t>
      </w:r>
      <w:r w:rsidR="000F00BA" w:rsidRPr="000F00BA">
        <w:rPr>
          <w:lang w:val="nl-NL"/>
        </w:rPr>
        <w:t xml:space="preserve"> chưa được luật hóa</w:t>
      </w:r>
    </w:p>
    <w:p w14:paraId="7C84122A" w14:textId="4CD9C3B2" w:rsidR="00610A73" w:rsidRPr="004C197A" w:rsidRDefault="00610A73" w:rsidP="00591732">
      <w:pPr>
        <w:widowControl w:val="0"/>
        <w:tabs>
          <w:tab w:val="left" w:pos="0"/>
        </w:tabs>
        <w:spacing w:before="120" w:after="0" w:line="240" w:lineRule="auto"/>
        <w:ind w:firstLine="567"/>
        <w:jc w:val="both"/>
        <w:rPr>
          <w:color w:val="000000"/>
          <w:spacing w:val="-2"/>
          <w:szCs w:val="28"/>
          <w:lang w:val="nl-NL"/>
        </w:rPr>
      </w:pPr>
      <w:r w:rsidRPr="004C197A">
        <w:rPr>
          <w:color w:val="000000"/>
          <w:spacing w:val="2"/>
          <w:szCs w:val="28"/>
          <w:lang w:val="nl-NL"/>
        </w:rPr>
        <w:t xml:space="preserve">Quy định về </w:t>
      </w:r>
      <w:r w:rsidR="005B3800">
        <w:rPr>
          <w:color w:val="000000"/>
          <w:spacing w:val="2"/>
          <w:szCs w:val="28"/>
          <w:lang w:val="nl-NL"/>
        </w:rPr>
        <w:t>PKND</w:t>
      </w:r>
      <w:r w:rsidRPr="004C197A">
        <w:rPr>
          <w:color w:val="000000"/>
          <w:spacing w:val="2"/>
          <w:szCs w:val="28"/>
          <w:lang w:val="nl-NL"/>
        </w:rPr>
        <w:t xml:space="preserve"> đã được quan tâm xây dựng, nhưng còn thiếu và chưa thể chế hóa đầy đủ quan điểm mới của </w:t>
      </w:r>
      <w:r w:rsidRPr="005D54D9">
        <w:rPr>
          <w:szCs w:val="28"/>
          <w:lang w:val="de-DE"/>
        </w:rPr>
        <w:t>Đảng</w:t>
      </w:r>
      <w:r w:rsidRPr="005D54D9">
        <w:rPr>
          <w:rStyle w:val="FootnoteReference"/>
          <w:szCs w:val="28"/>
          <w:lang w:val="de-DE"/>
        </w:rPr>
        <w:footnoteReference w:id="1"/>
      </w:r>
      <w:r w:rsidRPr="004C197A">
        <w:rPr>
          <w:color w:val="000000"/>
          <w:spacing w:val="2"/>
          <w:szCs w:val="28"/>
          <w:lang w:val="nl-NL"/>
        </w:rPr>
        <w:t>,</w:t>
      </w:r>
      <w:r w:rsidR="00DA597E" w:rsidRPr="00DA597E">
        <w:rPr>
          <w:color w:val="FF0000"/>
          <w:spacing w:val="2"/>
          <w:szCs w:val="28"/>
          <w:lang w:val="nl-NL"/>
        </w:rPr>
        <w:t xml:space="preserve"> </w:t>
      </w:r>
      <w:r w:rsidR="00DA597E" w:rsidRPr="0095510F">
        <w:rPr>
          <w:spacing w:val="2"/>
          <w:szCs w:val="28"/>
          <w:lang w:val="nl-NL"/>
        </w:rPr>
        <w:t>cũng như chưa bảo đảm tính thống nhất, đồng bộ;</w:t>
      </w:r>
      <w:r w:rsidRPr="004C197A">
        <w:rPr>
          <w:color w:val="000000"/>
          <w:spacing w:val="2"/>
          <w:szCs w:val="28"/>
          <w:lang w:val="nl-NL"/>
        </w:rPr>
        <w:t xml:space="preserve"> nhất là các</w:t>
      </w:r>
      <w:r w:rsidR="00093385">
        <w:rPr>
          <w:color w:val="000000"/>
          <w:spacing w:val="2"/>
          <w:szCs w:val="28"/>
          <w:lang w:val="nl-NL"/>
        </w:rPr>
        <w:t xml:space="preserve"> </w:t>
      </w:r>
      <w:r w:rsidRPr="004C197A">
        <w:rPr>
          <w:szCs w:val="28"/>
          <w:lang w:val="vi-VN"/>
        </w:rPr>
        <w:t>cơ chế</w:t>
      </w:r>
      <w:r w:rsidR="001457C3" w:rsidRPr="004C197A">
        <w:rPr>
          <w:szCs w:val="28"/>
          <w:lang w:val="nl-NL"/>
        </w:rPr>
        <w:t>,</w:t>
      </w:r>
      <w:r w:rsidR="00093385">
        <w:rPr>
          <w:szCs w:val="28"/>
          <w:lang w:val="nl-NL"/>
        </w:rPr>
        <w:t xml:space="preserve"> </w:t>
      </w:r>
      <w:r w:rsidR="001457C3" w:rsidRPr="004C197A">
        <w:rPr>
          <w:szCs w:val="28"/>
          <w:lang w:val="vi-VN"/>
        </w:rPr>
        <w:t xml:space="preserve">chính sách </w:t>
      </w:r>
      <w:r w:rsidRPr="004C197A">
        <w:rPr>
          <w:szCs w:val="28"/>
          <w:lang w:val="vi-VN"/>
        </w:rPr>
        <w:t>đặc thù</w:t>
      </w:r>
      <w:r w:rsidR="008E25EB" w:rsidRPr="008A3528">
        <w:rPr>
          <w:szCs w:val="28"/>
          <w:lang w:val="nl-NL"/>
        </w:rPr>
        <w:t xml:space="preserve"> </w:t>
      </w:r>
      <w:r w:rsidR="001457C3" w:rsidRPr="004C197A">
        <w:rPr>
          <w:szCs w:val="28"/>
          <w:lang w:val="vi-VN"/>
        </w:rPr>
        <w:t xml:space="preserve">trên các nội dung trọng yếu của </w:t>
      </w:r>
      <w:r w:rsidR="00A37366">
        <w:rPr>
          <w:color w:val="000000"/>
          <w:spacing w:val="-2"/>
          <w:szCs w:val="28"/>
          <w:lang w:val="nl-NL"/>
        </w:rPr>
        <w:t>PKND</w:t>
      </w:r>
      <w:r w:rsidR="001457C3" w:rsidRPr="004C197A">
        <w:rPr>
          <w:szCs w:val="28"/>
          <w:lang w:val="vi-VN"/>
        </w:rPr>
        <w:t xml:space="preserve"> như:</w:t>
      </w:r>
      <w:r w:rsidR="0095510F">
        <w:rPr>
          <w:szCs w:val="28"/>
        </w:rPr>
        <w:t xml:space="preserve"> xây dựng và huy động lực lượng PKND; </w:t>
      </w:r>
      <w:r w:rsidR="0095510F" w:rsidRPr="00F771FC">
        <w:t>quản lý tàu bay không người lái, các phương tiện bay siêu nhẹ</w:t>
      </w:r>
      <w:r w:rsidR="0095510F">
        <w:t>;</w:t>
      </w:r>
      <w:r w:rsidR="0095510F" w:rsidRPr="00F771FC">
        <w:t xml:space="preserve"> bảo đảm an toàn phòng không</w:t>
      </w:r>
      <w:r w:rsidR="0095510F">
        <w:t xml:space="preserve">; </w:t>
      </w:r>
      <w:r w:rsidR="0095510F" w:rsidRPr="00E74CD5">
        <w:t>nguồn lực, chế độ, chính sách, trang bị</w:t>
      </w:r>
      <w:r w:rsidR="0095510F">
        <w:t xml:space="preserve"> cho PKND</w:t>
      </w:r>
      <w:r w:rsidR="0095510F">
        <w:rPr>
          <w:szCs w:val="28"/>
          <w:lang w:val="vi-VN"/>
        </w:rPr>
        <w:t>.</w:t>
      </w:r>
    </w:p>
    <w:p w14:paraId="71B9E0FF" w14:textId="4F218593" w:rsidR="00B07D19" w:rsidRPr="0072028D" w:rsidRDefault="000F00BA" w:rsidP="00591732">
      <w:pPr>
        <w:pStyle w:val="Heading5"/>
        <w:spacing w:after="0"/>
        <w:rPr>
          <w:rFonts w:ascii="Times New Roman Italic" w:hAnsi="Times New Roman Italic"/>
          <w:spacing w:val="-4"/>
        </w:rPr>
      </w:pPr>
      <w:r w:rsidRPr="0072028D">
        <w:rPr>
          <w:rFonts w:ascii="Times New Roman Italic" w:hAnsi="Times New Roman Italic"/>
          <w:spacing w:val="-4"/>
        </w:rPr>
        <w:t xml:space="preserve">b) </w:t>
      </w:r>
      <w:r w:rsidR="00A37366" w:rsidRPr="00A37366">
        <w:rPr>
          <w:rFonts w:asciiTheme="majorHAnsi" w:hAnsiTheme="majorHAnsi" w:cstheme="majorHAnsi"/>
          <w:spacing w:val="-4"/>
          <w:lang w:val="en-US"/>
        </w:rPr>
        <w:t>Q</w:t>
      </w:r>
      <w:r w:rsidR="00B07D19" w:rsidRPr="0072028D">
        <w:rPr>
          <w:rFonts w:ascii="Times New Roman Italic" w:hAnsi="Times New Roman Italic"/>
          <w:spacing w:val="-4"/>
        </w:rPr>
        <w:t xml:space="preserve">uy định về </w:t>
      </w:r>
      <w:r w:rsidR="005B3800">
        <w:rPr>
          <w:rFonts w:ascii="Times New Roman Italic" w:hAnsi="Times New Roman Italic"/>
          <w:spacing w:val="-4"/>
          <w:lang w:val="nl-NL"/>
        </w:rPr>
        <w:t>PKND</w:t>
      </w:r>
      <w:r w:rsidR="00B07D19" w:rsidRPr="0072028D">
        <w:rPr>
          <w:rFonts w:ascii="Times New Roman Italic" w:hAnsi="Times New Roman Italic"/>
          <w:spacing w:val="-4"/>
        </w:rPr>
        <w:t xml:space="preserve"> ở mức văn bản dưới luật (</w:t>
      </w:r>
      <w:r w:rsidR="00EF10A2" w:rsidRPr="00EF10A2">
        <w:rPr>
          <w:spacing w:val="-4"/>
          <w:lang w:val="en-US"/>
        </w:rPr>
        <w:t>N</w:t>
      </w:r>
      <w:r w:rsidR="00B07D19" w:rsidRPr="0072028D">
        <w:rPr>
          <w:rFonts w:ascii="Times New Roman Italic" w:hAnsi="Times New Roman Italic"/>
          <w:spacing w:val="-4"/>
        </w:rPr>
        <w:t>ghị định) là chưa đảm bảo tính phù hợp, khả thi, đáp ứng yêu cầu của thực tiễ</w:t>
      </w:r>
      <w:r w:rsidR="008819EC" w:rsidRPr="0072028D">
        <w:rPr>
          <w:rFonts w:ascii="Times New Roman Italic" w:hAnsi="Times New Roman Italic"/>
          <w:spacing w:val="-4"/>
        </w:rPr>
        <w:t>n</w:t>
      </w:r>
    </w:p>
    <w:p w14:paraId="02F98DB4" w14:textId="50C7B432" w:rsidR="00B07D19" w:rsidRPr="00A37366" w:rsidRDefault="00B07D19" w:rsidP="00591732">
      <w:pPr>
        <w:pStyle w:val="BodyText"/>
        <w:widowControl w:val="0"/>
        <w:tabs>
          <w:tab w:val="left" w:pos="851"/>
        </w:tabs>
        <w:spacing w:before="120" w:after="0" w:line="240" w:lineRule="auto"/>
        <w:ind w:firstLine="567"/>
        <w:jc w:val="both"/>
        <w:rPr>
          <w:rFonts w:ascii="Times New Roman" w:hAnsi="Times New Roman"/>
          <w:spacing w:val="-2"/>
          <w:sz w:val="28"/>
          <w:szCs w:val="28"/>
          <w:lang w:val="nl-NL"/>
        </w:rPr>
      </w:pPr>
      <w:r w:rsidRPr="00DA597E">
        <w:rPr>
          <w:rFonts w:ascii="Times New Roman" w:hAnsi="Times New Roman"/>
          <w:color w:val="000000"/>
          <w:spacing w:val="-2"/>
          <w:sz w:val="28"/>
          <w:szCs w:val="28"/>
          <w:lang w:val="nl-NL"/>
        </w:rPr>
        <w:t xml:space="preserve">- Khoản 2 Điều 14 Hiến pháp </w:t>
      </w:r>
      <w:r w:rsidR="00FF6144" w:rsidRPr="00DA597E">
        <w:rPr>
          <w:rFonts w:ascii="Times New Roman" w:hAnsi="Times New Roman"/>
          <w:color w:val="000000"/>
          <w:spacing w:val="-2"/>
          <w:sz w:val="28"/>
          <w:szCs w:val="28"/>
          <w:lang w:val="nl-NL"/>
        </w:rPr>
        <w:t xml:space="preserve">năm </w:t>
      </w:r>
      <w:r w:rsidRPr="00DA597E">
        <w:rPr>
          <w:rFonts w:ascii="Times New Roman" w:hAnsi="Times New Roman"/>
          <w:color w:val="000000"/>
          <w:spacing w:val="-2"/>
          <w:sz w:val="28"/>
          <w:szCs w:val="28"/>
          <w:lang w:val="nl-NL"/>
        </w:rPr>
        <w:t>2013 quy định</w:t>
      </w:r>
      <w:r w:rsidRPr="00DA597E">
        <w:rPr>
          <w:rFonts w:ascii="Times New Roman" w:hAnsi="Times New Roman"/>
          <w:i/>
          <w:color w:val="000000"/>
          <w:spacing w:val="-2"/>
          <w:sz w:val="28"/>
          <w:szCs w:val="28"/>
          <w:lang w:val="nl-NL"/>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DA597E">
        <w:rPr>
          <w:rFonts w:ascii="Times New Roman" w:hAnsi="Times New Roman"/>
          <w:color w:val="000000"/>
          <w:spacing w:val="-2"/>
          <w:sz w:val="28"/>
          <w:szCs w:val="28"/>
          <w:lang w:val="nl-NL"/>
        </w:rPr>
        <w:t xml:space="preserve">. </w:t>
      </w:r>
      <w:r w:rsidR="00DA597E" w:rsidRPr="00E7280D">
        <w:rPr>
          <w:rFonts w:ascii="Times New Roman" w:hAnsi="Times New Roman"/>
          <w:bCs/>
          <w:spacing w:val="-2"/>
          <w:sz w:val="28"/>
          <w:szCs w:val="28"/>
          <w:lang w:val="vi-VN"/>
        </w:rPr>
        <w:t>Điều 68 quy định</w:t>
      </w:r>
      <w:r w:rsidR="00DA597E" w:rsidRPr="00E7280D">
        <w:rPr>
          <w:rFonts w:ascii="Times New Roman" w:hAnsi="Times New Roman"/>
          <w:bCs/>
          <w:i/>
          <w:spacing w:val="-2"/>
          <w:sz w:val="28"/>
          <w:szCs w:val="28"/>
          <w:lang w:val="vi-VN"/>
        </w:rPr>
        <w:t xml:space="preserve"> “Nhà nước phát huy tinh thần yêu nước và chủ nghĩa anh hùng cách mạng của Nhân dân, giáo dục quốc phòng và an ninh cho toàn dân; xây dựng Công nghiệp quốc phòng,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r w:rsidR="00DA597E" w:rsidRPr="00E7280D">
        <w:rPr>
          <w:rFonts w:ascii="Times New Roman" w:hAnsi="Times New Roman"/>
          <w:bCs/>
          <w:spacing w:val="-2"/>
          <w:sz w:val="28"/>
          <w:szCs w:val="28"/>
          <w:lang w:val="vi-VN"/>
        </w:rPr>
        <w:t xml:space="preserve"> </w:t>
      </w:r>
      <w:r w:rsidR="00DA597E" w:rsidRPr="00A37366">
        <w:rPr>
          <w:rFonts w:ascii="Times New Roman" w:hAnsi="Times New Roman"/>
          <w:bCs/>
          <w:spacing w:val="-2"/>
          <w:sz w:val="28"/>
          <w:szCs w:val="28"/>
          <w:lang w:val="vi-VN"/>
        </w:rPr>
        <w:t xml:space="preserve">Tuy nhiên, việc triển khai các hoạt động về </w:t>
      </w:r>
      <w:r w:rsidR="00A37366" w:rsidRPr="00A37366">
        <w:rPr>
          <w:rFonts w:ascii="Times New Roman" w:hAnsi="Times New Roman"/>
          <w:bCs/>
          <w:spacing w:val="-2"/>
          <w:sz w:val="28"/>
          <w:szCs w:val="28"/>
        </w:rPr>
        <w:t>PKND</w:t>
      </w:r>
      <w:r w:rsidR="00DA597E" w:rsidRPr="00A37366">
        <w:rPr>
          <w:rFonts w:ascii="Times New Roman" w:hAnsi="Times New Roman"/>
          <w:bCs/>
          <w:spacing w:val="-2"/>
          <w:sz w:val="28"/>
          <w:szCs w:val="28"/>
          <w:lang w:val="vi-VN"/>
        </w:rPr>
        <w:t xml:space="preserve"> mới chỉ được quy định tại các văn bản dưới luật. </w:t>
      </w:r>
      <w:r w:rsidR="00DA597E" w:rsidRPr="00A37366">
        <w:rPr>
          <w:rFonts w:ascii="Times New Roman" w:hAnsi="Times New Roman"/>
          <w:spacing w:val="-2"/>
          <w:sz w:val="28"/>
          <w:szCs w:val="28"/>
          <w:lang w:val="nl-NL"/>
        </w:rPr>
        <w:t xml:space="preserve">Do đó, việc huy động </w:t>
      </w:r>
      <w:r w:rsidR="00EF10A2">
        <w:rPr>
          <w:rFonts w:ascii="Times New Roman" w:hAnsi="Times New Roman"/>
          <w:spacing w:val="-2"/>
          <w:sz w:val="28"/>
          <w:szCs w:val="28"/>
          <w:lang w:val="nl-NL"/>
        </w:rPr>
        <w:t>cơ quan</w:t>
      </w:r>
      <w:r w:rsidR="009D35F2">
        <w:rPr>
          <w:rFonts w:ascii="Times New Roman" w:hAnsi="Times New Roman"/>
          <w:spacing w:val="-2"/>
          <w:sz w:val="28"/>
          <w:szCs w:val="28"/>
          <w:lang w:val="nl-NL"/>
        </w:rPr>
        <w:t xml:space="preserve">, </w:t>
      </w:r>
      <w:r w:rsidR="00DA597E" w:rsidRPr="00A37366">
        <w:rPr>
          <w:rFonts w:ascii="Times New Roman" w:hAnsi="Times New Roman"/>
          <w:spacing w:val="-2"/>
          <w:sz w:val="28"/>
          <w:szCs w:val="28"/>
          <w:lang w:val="nl-NL"/>
        </w:rPr>
        <w:t xml:space="preserve">tổ chức, </w:t>
      </w:r>
      <w:r w:rsidR="009D35F2">
        <w:rPr>
          <w:rFonts w:ascii="Times New Roman" w:hAnsi="Times New Roman"/>
          <w:spacing w:val="-2"/>
          <w:sz w:val="28"/>
          <w:szCs w:val="28"/>
          <w:lang w:val="nl-NL"/>
        </w:rPr>
        <w:t xml:space="preserve">doanh nghiệp và </w:t>
      </w:r>
      <w:r w:rsidR="00DA597E" w:rsidRPr="00A37366">
        <w:rPr>
          <w:rFonts w:ascii="Times New Roman" w:hAnsi="Times New Roman"/>
          <w:spacing w:val="-2"/>
          <w:sz w:val="28"/>
          <w:szCs w:val="28"/>
          <w:lang w:val="nl-NL"/>
        </w:rPr>
        <w:t xml:space="preserve">cá nhân tham gia thực hiện nhiệm vụ </w:t>
      </w:r>
      <w:r w:rsidR="00A37366" w:rsidRPr="00A37366">
        <w:rPr>
          <w:rFonts w:ascii="Times New Roman" w:hAnsi="Times New Roman"/>
          <w:spacing w:val="-2"/>
          <w:sz w:val="28"/>
          <w:szCs w:val="28"/>
          <w:lang w:val="nl-NL"/>
        </w:rPr>
        <w:t>PKND</w:t>
      </w:r>
      <w:r w:rsidR="00DA597E" w:rsidRPr="00A37366">
        <w:rPr>
          <w:rFonts w:ascii="Times New Roman" w:hAnsi="Times New Roman"/>
          <w:spacing w:val="-2"/>
          <w:sz w:val="28"/>
          <w:szCs w:val="28"/>
          <w:lang w:val="nl-NL"/>
        </w:rPr>
        <w:t xml:space="preserve"> cần đ</w:t>
      </w:r>
      <w:r w:rsidR="00EF10A2">
        <w:rPr>
          <w:rFonts w:ascii="Times New Roman" w:hAnsi="Times New Roman"/>
          <w:spacing w:val="-2"/>
          <w:sz w:val="28"/>
          <w:szCs w:val="28"/>
          <w:lang w:val="nl-NL"/>
        </w:rPr>
        <w:t>ược luật hóa trong dự thảo Luật;</w:t>
      </w:r>
    </w:p>
    <w:p w14:paraId="3ABDD7A1" w14:textId="5313439A" w:rsidR="002A3BB7" w:rsidRDefault="002A3BB7" w:rsidP="00591732">
      <w:pPr>
        <w:pStyle w:val="BodyText"/>
        <w:widowControl w:val="0"/>
        <w:tabs>
          <w:tab w:val="left" w:pos="851"/>
        </w:tabs>
        <w:spacing w:before="120" w:after="0" w:line="240" w:lineRule="auto"/>
        <w:ind w:firstLine="567"/>
        <w:jc w:val="both"/>
        <w:rPr>
          <w:rFonts w:ascii="Times New Roman" w:hAnsi="Times New Roman"/>
          <w:color w:val="000000"/>
          <w:spacing w:val="-2"/>
          <w:sz w:val="28"/>
          <w:szCs w:val="28"/>
          <w:lang w:val="nl-NL"/>
        </w:rPr>
      </w:pPr>
      <w:r w:rsidRPr="002B15FA">
        <w:rPr>
          <w:rFonts w:ascii="Times New Roman" w:hAnsi="Times New Roman"/>
          <w:color w:val="000000"/>
          <w:spacing w:val="-2"/>
          <w:sz w:val="28"/>
          <w:szCs w:val="28"/>
          <w:lang w:val="nl-NL"/>
        </w:rPr>
        <w:t xml:space="preserve">- </w:t>
      </w:r>
      <w:r w:rsidRPr="002B15FA">
        <w:rPr>
          <w:rFonts w:ascii="Times New Roman" w:hAnsi="Times New Roman"/>
          <w:color w:val="000000"/>
          <w:sz w:val="28"/>
          <w:szCs w:val="28"/>
          <w:lang w:val="nl-NL"/>
        </w:rPr>
        <w:t>Trong hệ thống pháp luật hiện hành chưa có văn bản có giá trị pháp lý cao</w:t>
      </w:r>
      <w:r w:rsidR="002B15FA">
        <w:rPr>
          <w:rStyle w:val="FootnoteReference"/>
          <w:rFonts w:ascii="Times New Roman" w:hAnsi="Times New Roman"/>
          <w:color w:val="000000"/>
          <w:sz w:val="28"/>
          <w:szCs w:val="28"/>
          <w:lang w:val="nl-NL"/>
        </w:rPr>
        <w:footnoteReference w:id="2"/>
      </w:r>
      <w:r w:rsidRPr="002B15FA">
        <w:rPr>
          <w:rFonts w:ascii="Times New Roman" w:hAnsi="Times New Roman"/>
          <w:color w:val="000000"/>
          <w:sz w:val="28"/>
          <w:szCs w:val="28"/>
          <w:lang w:val="nl-NL"/>
        </w:rPr>
        <w:t xml:space="preserve"> (như một đạo luật quy định về </w:t>
      </w:r>
      <w:r w:rsidR="00A37366">
        <w:rPr>
          <w:rFonts w:ascii="Times New Roman" w:hAnsi="Times New Roman"/>
          <w:color w:val="000000"/>
          <w:sz w:val="28"/>
          <w:szCs w:val="28"/>
          <w:lang w:val="nl-NL"/>
        </w:rPr>
        <w:t>PKND</w:t>
      </w:r>
      <w:r w:rsidRPr="002B15FA">
        <w:rPr>
          <w:rFonts w:ascii="Times New Roman" w:hAnsi="Times New Roman"/>
          <w:color w:val="000000"/>
          <w:sz w:val="28"/>
          <w:szCs w:val="28"/>
          <w:lang w:val="nl-NL"/>
        </w:rPr>
        <w:t>) để tương thích và đáp ứng yêu cầu</w:t>
      </w:r>
      <w:r w:rsidR="002B15FA" w:rsidRPr="002B15FA">
        <w:rPr>
          <w:rFonts w:ascii="Times New Roman" w:hAnsi="Times New Roman"/>
          <w:color w:val="000000"/>
          <w:sz w:val="28"/>
          <w:szCs w:val="28"/>
          <w:lang w:val="nl-NL"/>
        </w:rPr>
        <w:t xml:space="preserve"> phát triển </w:t>
      </w:r>
      <w:r w:rsidR="00A37366">
        <w:rPr>
          <w:rFonts w:ascii="Times New Roman" w:hAnsi="Times New Roman"/>
          <w:color w:val="000000"/>
          <w:sz w:val="28"/>
          <w:szCs w:val="28"/>
          <w:lang w:val="nl-NL"/>
        </w:rPr>
        <w:t>chiến tranh hiện đại</w:t>
      </w:r>
      <w:r w:rsidR="002B15FA" w:rsidRPr="002B15FA">
        <w:rPr>
          <w:rFonts w:ascii="Times New Roman" w:hAnsi="Times New Roman"/>
          <w:color w:val="000000"/>
          <w:sz w:val="28"/>
          <w:szCs w:val="28"/>
          <w:lang w:val="nl-NL"/>
        </w:rPr>
        <w:t xml:space="preserve"> và</w:t>
      </w:r>
      <w:r w:rsidRPr="002B15FA">
        <w:rPr>
          <w:rFonts w:ascii="Times New Roman" w:hAnsi="Times New Roman"/>
          <w:color w:val="000000"/>
          <w:spacing w:val="-2"/>
          <w:sz w:val="28"/>
          <w:szCs w:val="28"/>
          <w:lang w:val="nl-NL"/>
        </w:rPr>
        <w:t xml:space="preserve"> triển khai đầy đủ, toàn diện các chủ trương, định hướng, chính sách của Đảng và Nhà nước về </w:t>
      </w:r>
      <w:r w:rsidR="00A37366">
        <w:rPr>
          <w:rFonts w:ascii="Times New Roman" w:hAnsi="Times New Roman"/>
          <w:color w:val="000000"/>
          <w:spacing w:val="-2"/>
          <w:sz w:val="28"/>
          <w:szCs w:val="28"/>
          <w:lang w:val="nl-NL"/>
        </w:rPr>
        <w:t>xây dựng nền quốc phòng toàn dân trong thế trận chiến tranh nhân dân</w:t>
      </w:r>
      <w:r w:rsidRPr="002B15FA">
        <w:rPr>
          <w:rFonts w:ascii="Times New Roman" w:hAnsi="Times New Roman"/>
          <w:color w:val="000000"/>
          <w:spacing w:val="-2"/>
          <w:sz w:val="28"/>
          <w:szCs w:val="28"/>
          <w:lang w:val="nl-NL"/>
        </w:rPr>
        <w:t>.</w:t>
      </w:r>
    </w:p>
    <w:p w14:paraId="675E1C57" w14:textId="60BC5EC5" w:rsidR="005D54D9" w:rsidRDefault="00EF10A2" w:rsidP="00591732">
      <w:pPr>
        <w:pStyle w:val="Heading5"/>
        <w:spacing w:after="0"/>
      </w:pPr>
      <w:r>
        <w:rPr>
          <w:lang w:val="nl-NL"/>
        </w:rPr>
        <w:t>c</w:t>
      </w:r>
      <w:r w:rsidR="005D54D9" w:rsidRPr="00CF5F35">
        <w:rPr>
          <w:lang w:val="nl-NL"/>
        </w:rPr>
        <w:t xml:space="preserve">) </w:t>
      </w:r>
      <w:r w:rsidR="005D54D9" w:rsidRPr="00470540">
        <w:t>Một số quy định chưa đầy đủ, chưa phù hợp với yêu cầu thực tiễn</w:t>
      </w:r>
    </w:p>
    <w:p w14:paraId="25155007" w14:textId="75CFC0CE" w:rsidR="005D54D9" w:rsidRPr="005D54D9" w:rsidRDefault="005D54D9" w:rsidP="00591732">
      <w:pPr>
        <w:pStyle w:val="FootnoteText"/>
        <w:spacing w:before="120"/>
        <w:ind w:firstLine="567"/>
        <w:jc w:val="both"/>
        <w:rPr>
          <w:rFonts w:asciiTheme="majorHAnsi" w:hAnsiTheme="majorHAnsi" w:cstheme="majorHAnsi"/>
          <w:bCs/>
          <w:sz w:val="28"/>
          <w:szCs w:val="28"/>
        </w:rPr>
      </w:pPr>
      <w:r w:rsidRPr="001D2FBF">
        <w:rPr>
          <w:rFonts w:asciiTheme="majorHAnsi" w:hAnsiTheme="majorHAnsi" w:cstheme="majorHAnsi"/>
          <w:sz w:val="28"/>
          <w:szCs w:val="28"/>
          <w:lang w:val="nl-NL"/>
        </w:rPr>
        <w:t xml:space="preserve">- </w:t>
      </w:r>
      <w:r>
        <w:rPr>
          <w:rFonts w:asciiTheme="majorHAnsi" w:hAnsiTheme="majorHAnsi" w:cstheme="majorHAnsi"/>
          <w:sz w:val="28"/>
          <w:szCs w:val="28"/>
          <w:lang w:val="nl-NL"/>
        </w:rPr>
        <w:t>Q</w:t>
      </w:r>
      <w:r w:rsidRPr="001D2FBF">
        <w:rPr>
          <w:rFonts w:asciiTheme="majorHAnsi" w:hAnsiTheme="majorHAnsi" w:cstheme="majorHAnsi"/>
          <w:sz w:val="28"/>
          <w:szCs w:val="28"/>
          <w:lang w:val="nl-NL"/>
        </w:rPr>
        <w:t>uy định trong hoạt động PKND trong văn bản pháp luật chuyên ngành (</w:t>
      </w:r>
      <w:r w:rsidRPr="001D2FBF">
        <w:rPr>
          <w:rFonts w:asciiTheme="majorHAnsi" w:hAnsiTheme="majorHAnsi" w:cstheme="majorHAnsi"/>
          <w:bCs/>
          <w:spacing w:val="-2"/>
          <w:sz w:val="28"/>
          <w:szCs w:val="28"/>
        </w:rPr>
        <w:t xml:space="preserve">Nghị định 74/2015/NĐ-CP ngày 09 tháng 9 năm 2015 của Chính phủ về </w:t>
      </w:r>
      <w:r>
        <w:rPr>
          <w:rFonts w:asciiTheme="majorHAnsi" w:hAnsiTheme="majorHAnsi" w:cstheme="majorHAnsi"/>
          <w:bCs/>
          <w:spacing w:val="-2"/>
          <w:sz w:val="28"/>
          <w:szCs w:val="28"/>
        </w:rPr>
        <w:t>PKND</w:t>
      </w:r>
      <w:r w:rsidRPr="001D2FBF">
        <w:rPr>
          <w:rFonts w:asciiTheme="majorHAnsi" w:hAnsiTheme="majorHAnsi" w:cstheme="majorHAnsi"/>
          <w:sz w:val="28"/>
          <w:szCs w:val="28"/>
          <w:lang w:val="nl-NL"/>
        </w:rPr>
        <w:t xml:space="preserve">) chưa đồng bộ, thống nhất với các </w:t>
      </w:r>
      <w:r w:rsidR="00EF10A2">
        <w:rPr>
          <w:rFonts w:asciiTheme="majorHAnsi" w:hAnsiTheme="majorHAnsi" w:cstheme="majorHAnsi"/>
          <w:sz w:val="28"/>
          <w:szCs w:val="28"/>
          <w:lang w:val="nl-NL"/>
        </w:rPr>
        <w:t>văn bản quy phạm pháp luật khác;</w:t>
      </w:r>
    </w:p>
    <w:p w14:paraId="20F483DD" w14:textId="6758534F" w:rsidR="00766B89" w:rsidRPr="0079740F" w:rsidRDefault="00766B89" w:rsidP="00591732">
      <w:pPr>
        <w:widowControl w:val="0"/>
        <w:spacing w:before="120" w:after="0" w:line="240" w:lineRule="auto"/>
        <w:ind w:firstLine="709"/>
        <w:jc w:val="both"/>
        <w:rPr>
          <w:szCs w:val="28"/>
          <w:lang w:val="nl-NL"/>
        </w:rPr>
      </w:pPr>
      <w:r w:rsidRPr="0072028D">
        <w:rPr>
          <w:szCs w:val="28"/>
          <w:lang w:val="nl-NL"/>
        </w:rPr>
        <w:t xml:space="preserve">- </w:t>
      </w:r>
      <w:r w:rsidR="001D2FBF">
        <w:rPr>
          <w:szCs w:val="28"/>
          <w:lang w:val="nl-NL"/>
        </w:rPr>
        <w:t>Q</w:t>
      </w:r>
      <w:r w:rsidRPr="0072028D">
        <w:rPr>
          <w:szCs w:val="28"/>
          <w:lang w:val="nl-NL"/>
        </w:rPr>
        <w:t>uy định trong văn bản pháp luật chuyên ngành (</w:t>
      </w:r>
      <w:r w:rsidR="001D2FBF" w:rsidRPr="001D2FBF">
        <w:rPr>
          <w:rFonts w:asciiTheme="majorHAnsi" w:eastAsia="Times New Roman" w:hAnsiTheme="majorHAnsi" w:cstheme="majorHAnsi"/>
          <w:bCs/>
          <w:spacing w:val="-2"/>
          <w:szCs w:val="28"/>
        </w:rPr>
        <w:t xml:space="preserve">Nghị định 74/2015/NĐ-CP ngày 09 tháng 9 năm 2015 của Chính phủ về </w:t>
      </w:r>
      <w:r w:rsidR="001D2FBF">
        <w:rPr>
          <w:rFonts w:asciiTheme="majorHAnsi" w:hAnsiTheme="majorHAnsi" w:cstheme="majorHAnsi"/>
          <w:bCs/>
          <w:spacing w:val="-2"/>
          <w:szCs w:val="28"/>
        </w:rPr>
        <w:t>PKND</w:t>
      </w:r>
      <w:r w:rsidRPr="0072028D">
        <w:rPr>
          <w:szCs w:val="28"/>
          <w:lang w:val="nl-NL"/>
        </w:rPr>
        <w:t>) đã xuất hiện một số bất cập, chư</w:t>
      </w:r>
      <w:r w:rsidR="00142105" w:rsidRPr="0072028D">
        <w:rPr>
          <w:szCs w:val="28"/>
          <w:lang w:val="nl-NL"/>
        </w:rPr>
        <w:t>a</w:t>
      </w:r>
      <w:r w:rsidRPr="0072028D">
        <w:rPr>
          <w:szCs w:val="28"/>
          <w:lang w:val="nl-NL"/>
        </w:rPr>
        <w:t xml:space="preserve"> phù hợp với yêu cầu thực tiễn. </w:t>
      </w:r>
      <w:r w:rsidR="00567E02" w:rsidRPr="0072028D">
        <w:rPr>
          <w:szCs w:val="28"/>
          <w:lang w:val="nl-NL"/>
        </w:rPr>
        <w:t xml:space="preserve">Một số vấn đề nổi bật là: </w:t>
      </w:r>
      <w:r w:rsidRPr="00135019">
        <w:rPr>
          <w:szCs w:val="28"/>
          <w:lang w:val="vi-VN"/>
        </w:rPr>
        <w:t>T</w:t>
      </w:r>
      <w:r w:rsidRPr="00135019">
        <w:rPr>
          <w:szCs w:val="28"/>
          <w:lang w:val="nl-NL"/>
        </w:rPr>
        <w:t>hiếu hành lang pháp lý cho</w:t>
      </w:r>
      <w:r w:rsidRPr="00135019">
        <w:rPr>
          <w:szCs w:val="28"/>
          <w:lang w:val="pt-BR"/>
        </w:rPr>
        <w:t xml:space="preserve"> </w:t>
      </w:r>
      <w:r w:rsidR="004302ED">
        <w:rPr>
          <w:szCs w:val="28"/>
          <w:lang w:val="pt-BR"/>
        </w:rPr>
        <w:t xml:space="preserve">xây dựng và huy động PKND; </w:t>
      </w:r>
      <w:r w:rsidR="001560F2">
        <w:rPr>
          <w:szCs w:val="28"/>
          <w:lang w:val="pt-BR"/>
        </w:rPr>
        <w:t xml:space="preserve">các biện pháp đảm bảo an toàn phòng </w:t>
      </w:r>
      <w:r w:rsidR="001560F2">
        <w:rPr>
          <w:szCs w:val="28"/>
          <w:lang w:val="pt-BR"/>
        </w:rPr>
        <w:lastRenderedPageBreak/>
        <w:t xml:space="preserve">không </w:t>
      </w:r>
      <w:r w:rsidR="00904E0A">
        <w:rPr>
          <w:szCs w:val="28"/>
          <w:lang w:val="pt-BR"/>
        </w:rPr>
        <w:t xml:space="preserve">và trách nhiệm của địa phương, tổ chức, cá nhân đối với </w:t>
      </w:r>
      <w:r w:rsidR="004302ED">
        <w:rPr>
          <w:szCs w:val="28"/>
          <w:lang w:val="pt-BR"/>
        </w:rPr>
        <w:t>công tác quản lý tàu bay không người lái, các phương tiện bay siêu nhẹ (</w:t>
      </w:r>
      <w:r w:rsidR="004302ED" w:rsidRPr="00EC7BE2">
        <w:rPr>
          <w:rFonts w:eastAsia="Times New Roman"/>
          <w:bCs/>
          <w:szCs w:val="28"/>
        </w:rPr>
        <w:t xml:space="preserve">Nghị định </w:t>
      </w:r>
      <w:r w:rsidR="004302ED">
        <w:t>của Chính phủ về quản lý tàu bay không người lái và các phương tiện bay siêu nhẹ</w:t>
      </w:r>
      <w:r w:rsidR="004302ED" w:rsidRPr="00EC7BE2">
        <w:rPr>
          <w:szCs w:val="28"/>
        </w:rPr>
        <w:t xml:space="preserve"> </w:t>
      </w:r>
      <w:r w:rsidR="004302ED">
        <w:rPr>
          <w:szCs w:val="28"/>
        </w:rPr>
        <w:t xml:space="preserve">(Văn bản hợp nhất số </w:t>
      </w:r>
      <w:r w:rsidR="004302ED" w:rsidRPr="00EC7BE2">
        <w:rPr>
          <w:szCs w:val="28"/>
        </w:rPr>
        <w:t>12/NĐHN-BQP</w:t>
      </w:r>
      <w:r w:rsidR="004302ED" w:rsidRPr="00583247">
        <w:rPr>
          <w:i/>
          <w:iCs/>
        </w:rPr>
        <w:t xml:space="preserve"> </w:t>
      </w:r>
      <w:r w:rsidR="004302ED" w:rsidRPr="00583247">
        <w:rPr>
          <w:iCs/>
        </w:rPr>
        <w:t>ngày 25 tháng 07 năm 2013</w:t>
      </w:r>
      <w:r w:rsidR="004302ED">
        <w:rPr>
          <w:szCs w:val="28"/>
        </w:rPr>
        <w:t>)</w:t>
      </w:r>
      <w:r w:rsidR="001560F2">
        <w:rPr>
          <w:szCs w:val="28"/>
        </w:rPr>
        <w:t>)</w:t>
      </w:r>
      <w:r w:rsidR="009A7E8D">
        <w:rPr>
          <w:szCs w:val="28"/>
        </w:rPr>
        <w:t xml:space="preserve"> mới chỉ quy định về tổ chức hoạt động bay và cấp phép, điều hành bay mà </w:t>
      </w:r>
      <w:r w:rsidR="009A7E8D">
        <w:rPr>
          <w:rFonts w:eastAsia="Times New Roman"/>
          <w:szCs w:val="28"/>
          <w:lang w:val="sv-SE"/>
        </w:rPr>
        <w:t>chưa xác định</w:t>
      </w:r>
      <w:r w:rsidR="001560F2">
        <w:rPr>
          <w:rFonts w:eastAsia="Times New Roman"/>
          <w:szCs w:val="28"/>
          <w:lang w:val="sv-SE"/>
        </w:rPr>
        <w:t>:</w:t>
      </w:r>
      <w:r w:rsidR="009A7E8D">
        <w:rPr>
          <w:rFonts w:eastAsia="Times New Roman"/>
          <w:szCs w:val="28"/>
          <w:lang w:val="sv-SE"/>
        </w:rPr>
        <w:t xml:space="preserve"> q</w:t>
      </w:r>
      <w:r w:rsidR="009A7E8D" w:rsidRPr="009A7E8D">
        <w:rPr>
          <w:rFonts w:eastAsia="Times New Roman"/>
          <w:szCs w:val="28"/>
          <w:lang w:val="sv-SE"/>
        </w:rPr>
        <w:t>uyền, nghĩa vụ của cơ quan, tổ chức, doanh nghiệp và cá nhân trong quản lý tàu bay không người lái, các phương tiện bay siêu nhẹ</w:t>
      </w:r>
      <w:r w:rsidR="009A7E8D">
        <w:rPr>
          <w:rFonts w:eastAsia="Times New Roman"/>
          <w:szCs w:val="28"/>
          <w:lang w:val="sv-SE"/>
        </w:rPr>
        <w:t>; q</w:t>
      </w:r>
      <w:r w:rsidR="009A7E8D" w:rsidRPr="009A7E8D">
        <w:rPr>
          <w:rFonts w:eastAsia="Times New Roman"/>
          <w:szCs w:val="28"/>
          <w:lang w:val="sv-SE"/>
        </w:rPr>
        <w:t>uyền, nghĩa vụ của cơ quan quản lý nhà nước đối với tàu bay không người lái, các phương tiện bay siêu nhẹ</w:t>
      </w:r>
      <w:r w:rsidR="009A7E8D">
        <w:rPr>
          <w:rFonts w:eastAsia="Times New Roman"/>
          <w:szCs w:val="28"/>
          <w:lang w:val="sv-SE"/>
        </w:rPr>
        <w:t xml:space="preserve">; </w:t>
      </w:r>
      <w:r w:rsidR="001560F2">
        <w:rPr>
          <w:rFonts w:eastAsia="Times New Roman"/>
          <w:szCs w:val="28"/>
          <w:lang w:val="sv-SE"/>
        </w:rPr>
        <w:t>q</w:t>
      </w:r>
      <w:r w:rsidR="001560F2" w:rsidRPr="001560F2">
        <w:rPr>
          <w:rFonts w:eastAsia="Times New Roman"/>
          <w:szCs w:val="28"/>
          <w:lang w:val="sv-SE"/>
        </w:rPr>
        <w:t>uy định quản lý hoạt động bay đối với tàu bay không người lái, các phương tiện bay siêu nhẹ</w:t>
      </w:r>
      <w:r w:rsidRPr="00135019">
        <w:rPr>
          <w:szCs w:val="28"/>
          <w:lang w:val="es-MX"/>
        </w:rPr>
        <w:t xml:space="preserve">; </w:t>
      </w:r>
      <w:r w:rsidR="00093385" w:rsidRPr="00135019">
        <w:rPr>
          <w:szCs w:val="28"/>
          <w:lang w:val="es-MX"/>
        </w:rPr>
        <w:t>v</w:t>
      </w:r>
      <w:r w:rsidRPr="00135019">
        <w:rPr>
          <w:szCs w:val="28"/>
          <w:lang w:val="es-MX"/>
        </w:rPr>
        <w:t xml:space="preserve">iệc xây dựng, hoàn thiện cơ chế, chính sách để tăng cường quản lý Nhà nước về </w:t>
      </w:r>
      <w:r w:rsidR="00904E0A">
        <w:rPr>
          <w:szCs w:val="28"/>
          <w:lang w:val="es-MX"/>
        </w:rPr>
        <w:t>PKND</w:t>
      </w:r>
      <w:r w:rsidRPr="00135019">
        <w:rPr>
          <w:szCs w:val="28"/>
          <w:lang w:val="es-MX"/>
        </w:rPr>
        <w:t xml:space="preserve"> đã được bổ sung, hoàn thiện, song vẫn chưa đồng bộ; chưa có cơ chế phù hợp, chế độ, chính sách ưu tiên, khuyến khích</w:t>
      </w:r>
      <w:r w:rsidR="00904E0A">
        <w:rPr>
          <w:szCs w:val="28"/>
          <w:lang w:val="es-MX"/>
        </w:rPr>
        <w:t xml:space="preserve"> </w:t>
      </w:r>
      <w:r w:rsidR="00904E0A" w:rsidRPr="009A7E8D">
        <w:rPr>
          <w:rFonts w:eastAsia="Times New Roman"/>
          <w:szCs w:val="28"/>
          <w:lang w:val="sv-SE"/>
        </w:rPr>
        <w:t>cơ quan, tổ chức, doanh nghiệp và cá nhân</w:t>
      </w:r>
      <w:r w:rsidR="00904E0A">
        <w:rPr>
          <w:rFonts w:eastAsia="Times New Roman"/>
          <w:szCs w:val="28"/>
          <w:lang w:val="sv-SE"/>
        </w:rPr>
        <w:t xml:space="preserve"> </w:t>
      </w:r>
      <w:r w:rsidR="00904E0A" w:rsidRPr="00135019">
        <w:rPr>
          <w:szCs w:val="28"/>
          <w:lang w:val="nl-NL"/>
        </w:rPr>
        <w:t>cho</w:t>
      </w:r>
      <w:r w:rsidR="00904E0A" w:rsidRPr="00135019">
        <w:rPr>
          <w:szCs w:val="28"/>
          <w:lang w:val="pt-BR"/>
        </w:rPr>
        <w:t xml:space="preserve"> </w:t>
      </w:r>
      <w:r w:rsidR="00904E0A">
        <w:rPr>
          <w:szCs w:val="28"/>
          <w:lang w:val="pt-BR"/>
        </w:rPr>
        <w:t>xây dựng và huy động</w:t>
      </w:r>
      <w:r w:rsidR="007B32F3">
        <w:rPr>
          <w:szCs w:val="28"/>
          <w:lang w:val="pt-BR"/>
        </w:rPr>
        <w:t xml:space="preserve"> lực lượng</w:t>
      </w:r>
      <w:r w:rsidR="00904E0A">
        <w:rPr>
          <w:szCs w:val="28"/>
          <w:lang w:val="pt-BR"/>
        </w:rPr>
        <w:t xml:space="preserve"> PKND</w:t>
      </w:r>
      <w:r w:rsidRPr="00135019">
        <w:rPr>
          <w:szCs w:val="28"/>
          <w:lang w:val="es-MX"/>
        </w:rPr>
        <w:t>;</w:t>
      </w:r>
      <w:r w:rsidRPr="00135019">
        <w:rPr>
          <w:szCs w:val="28"/>
          <w:lang w:val="vi-VN"/>
        </w:rPr>
        <w:t xml:space="preserve"> </w:t>
      </w:r>
      <w:r w:rsidR="0079740F">
        <w:rPr>
          <w:szCs w:val="28"/>
        </w:rPr>
        <w:t xml:space="preserve">thiếu quy định về </w:t>
      </w:r>
      <w:r w:rsidR="0079740F" w:rsidRPr="0079740F">
        <w:rPr>
          <w:szCs w:val="28"/>
          <w:lang w:val="nl-NL"/>
        </w:rPr>
        <w:t xml:space="preserve">huy động phương tiện kỹ thuật thực hiện nhiệm vụ </w:t>
      </w:r>
      <w:r w:rsidR="0079740F">
        <w:rPr>
          <w:szCs w:val="28"/>
          <w:lang w:val="nl-NL"/>
        </w:rPr>
        <w:t xml:space="preserve">PKND; </w:t>
      </w:r>
      <w:r w:rsidR="0079740F">
        <w:rPr>
          <w:szCs w:val="28"/>
        </w:rPr>
        <w:t>chưa</w:t>
      </w:r>
      <w:r w:rsidR="0079740F" w:rsidRPr="00135019">
        <w:rPr>
          <w:color w:val="000000"/>
          <w:szCs w:val="28"/>
          <w:lang w:val="nl-NL"/>
        </w:rPr>
        <w:t xml:space="preserve"> </w:t>
      </w:r>
      <w:r w:rsidR="00093385" w:rsidRPr="00135019">
        <w:rPr>
          <w:color w:val="000000"/>
          <w:szCs w:val="28"/>
          <w:lang w:val="nl-NL"/>
        </w:rPr>
        <w:t>q</w:t>
      </w:r>
      <w:r w:rsidRPr="00135019">
        <w:rPr>
          <w:color w:val="000000"/>
          <w:szCs w:val="28"/>
          <w:lang w:val="nl-NL"/>
        </w:rPr>
        <w:t xml:space="preserve">uy định cụ thể trong các văn bản pháp luật về chức năng, nhiệm vụ, quyền hạn, trách nhiệm của những tổ chức, cá nhân trong hoạt động </w:t>
      </w:r>
      <w:r w:rsidR="005B3800" w:rsidRPr="00135019">
        <w:rPr>
          <w:color w:val="000000"/>
          <w:szCs w:val="28"/>
          <w:lang w:val="nl-NL"/>
        </w:rPr>
        <w:t>PKND</w:t>
      </w:r>
      <w:r w:rsidRPr="00135019">
        <w:rPr>
          <w:color w:val="000000"/>
          <w:szCs w:val="28"/>
          <w:lang w:val="nl-NL"/>
        </w:rPr>
        <w:t xml:space="preserve"> chưa thực sự rõ ràng, khiến </w:t>
      </w:r>
      <w:r w:rsidRPr="00135019">
        <w:rPr>
          <w:szCs w:val="28"/>
          <w:lang w:val="es-MX"/>
        </w:rPr>
        <w:t xml:space="preserve">chức năng quản lý nhà nước về </w:t>
      </w:r>
      <w:r w:rsidR="005B3800" w:rsidRPr="00135019">
        <w:rPr>
          <w:szCs w:val="28"/>
          <w:lang w:val="es-MX"/>
        </w:rPr>
        <w:t>PKND</w:t>
      </w:r>
      <w:r w:rsidRPr="00135019">
        <w:rPr>
          <w:szCs w:val="28"/>
          <w:lang w:val="es-MX"/>
        </w:rPr>
        <w:t xml:space="preserve"> chưa phát huy tối đa hiệu lực trong phối hợp với các bộ, ban, ngành, địa phương tham mưu cho Đảng, Nhà nước về xây dựng và </w:t>
      </w:r>
      <w:r w:rsidR="007B32F3">
        <w:rPr>
          <w:szCs w:val="28"/>
          <w:lang w:val="es-MX"/>
        </w:rPr>
        <w:t>huy động</w:t>
      </w:r>
      <w:r w:rsidRPr="00135019">
        <w:rPr>
          <w:szCs w:val="28"/>
          <w:lang w:val="es-MX"/>
        </w:rPr>
        <w:t xml:space="preserve"> </w:t>
      </w:r>
      <w:r w:rsidR="005B3800" w:rsidRPr="00135019">
        <w:rPr>
          <w:szCs w:val="28"/>
          <w:lang w:val="es-MX"/>
        </w:rPr>
        <w:t>PKND</w:t>
      </w:r>
      <w:r w:rsidR="00142105" w:rsidRPr="00135019">
        <w:rPr>
          <w:szCs w:val="28"/>
          <w:lang w:val="de-DE"/>
        </w:rPr>
        <w:t>.</w:t>
      </w:r>
      <w:r w:rsidR="006826D1" w:rsidRPr="00135019">
        <w:rPr>
          <w:szCs w:val="28"/>
          <w:lang w:val="de-DE"/>
        </w:rPr>
        <w:t>..</w:t>
      </w:r>
    </w:p>
    <w:p w14:paraId="5F736F81" w14:textId="45BD198E" w:rsidR="00A7630F" w:rsidRPr="0058334A" w:rsidRDefault="0058334A" w:rsidP="00591732">
      <w:pPr>
        <w:spacing w:before="120" w:after="0" w:line="240" w:lineRule="auto"/>
        <w:jc w:val="both"/>
        <w:rPr>
          <w:szCs w:val="28"/>
        </w:rPr>
      </w:pPr>
      <w:r>
        <w:rPr>
          <w:spacing w:val="4"/>
          <w:szCs w:val="28"/>
          <w:lang w:val="nl-NL"/>
        </w:rPr>
        <w:tab/>
      </w:r>
      <w:r w:rsidR="00567E02" w:rsidRPr="007B32F3">
        <w:rPr>
          <w:spacing w:val="4"/>
          <w:szCs w:val="28"/>
          <w:lang w:val="nl-NL"/>
        </w:rPr>
        <w:t xml:space="preserve">- </w:t>
      </w:r>
      <w:r w:rsidR="00766B89" w:rsidRPr="007B32F3">
        <w:rPr>
          <w:color w:val="000000"/>
          <w:spacing w:val="4"/>
          <w:szCs w:val="28"/>
          <w:lang w:val="nl-NL"/>
        </w:rPr>
        <w:t>Việc ra đời các văn bản quy phạm pháp luật</w:t>
      </w:r>
      <w:r w:rsidR="00DA597E" w:rsidRPr="007B32F3">
        <w:rPr>
          <w:color w:val="000000"/>
          <w:spacing w:val="4"/>
          <w:szCs w:val="28"/>
          <w:lang w:val="nl-NL"/>
        </w:rPr>
        <w:t xml:space="preserve"> </w:t>
      </w:r>
      <w:r w:rsidR="00DA597E" w:rsidRPr="007B32F3">
        <w:rPr>
          <w:spacing w:val="4"/>
          <w:szCs w:val="28"/>
          <w:lang w:val="nl-NL"/>
        </w:rPr>
        <w:t>có giá trị pháp lý</w:t>
      </w:r>
      <w:r w:rsidR="00766B89" w:rsidRPr="007B32F3">
        <w:rPr>
          <w:color w:val="000000"/>
          <w:spacing w:val="4"/>
          <w:szCs w:val="28"/>
          <w:lang w:val="nl-NL"/>
        </w:rPr>
        <w:t xml:space="preserve"> cao hơn tạo ra những khoảng trống, mất đi cơ sở pháp lý để triển khai một số hoạt động </w:t>
      </w:r>
      <w:r w:rsidR="001D2FBF" w:rsidRPr="007B32F3">
        <w:rPr>
          <w:color w:val="000000"/>
          <w:spacing w:val="4"/>
          <w:szCs w:val="28"/>
          <w:lang w:val="nl-NL"/>
        </w:rPr>
        <w:t>PKND</w:t>
      </w:r>
      <w:r w:rsidR="00A7630F" w:rsidRPr="007B32F3">
        <w:rPr>
          <w:color w:val="000000"/>
          <w:spacing w:val="4"/>
          <w:szCs w:val="28"/>
          <w:lang w:val="nl-NL"/>
        </w:rPr>
        <w:t>,</w:t>
      </w:r>
      <w:r w:rsidR="00766B89" w:rsidRPr="007B32F3">
        <w:rPr>
          <w:color w:val="000000"/>
          <w:spacing w:val="4"/>
          <w:szCs w:val="28"/>
          <w:lang w:val="nl-NL"/>
        </w:rPr>
        <w:t xml:space="preserve"> </w:t>
      </w:r>
      <w:r w:rsidR="00A7630F" w:rsidRPr="007B32F3">
        <w:rPr>
          <w:spacing w:val="4"/>
          <w:szCs w:val="28"/>
          <w:lang w:val="nl-NL"/>
        </w:rPr>
        <w:t xml:space="preserve">gây rào cản đối với </w:t>
      </w:r>
      <w:r w:rsidR="007B32F3">
        <w:rPr>
          <w:spacing w:val="4"/>
          <w:szCs w:val="28"/>
          <w:lang w:val="nl-NL"/>
        </w:rPr>
        <w:t>hoạt động PKND</w:t>
      </w:r>
      <w:r w:rsidR="00157743">
        <w:rPr>
          <w:spacing w:val="4"/>
          <w:szCs w:val="28"/>
          <w:lang w:val="nl-NL"/>
        </w:rPr>
        <w:t xml:space="preserve"> như:</w:t>
      </w:r>
      <w:r w:rsidR="00567E02" w:rsidRPr="007B32F3">
        <w:rPr>
          <w:spacing w:val="4"/>
          <w:szCs w:val="28"/>
          <w:lang w:val="nl-NL"/>
        </w:rPr>
        <w:t xml:space="preserve"> </w:t>
      </w:r>
      <w:r w:rsidR="00A942CD">
        <w:rPr>
          <w:spacing w:val="4"/>
          <w:szCs w:val="28"/>
          <w:lang w:val="nl-NL"/>
        </w:rPr>
        <w:t>Luật Quốc phòng Việt Nam</w:t>
      </w:r>
      <w:r w:rsidR="00955748" w:rsidRPr="007B32F3">
        <w:rPr>
          <w:spacing w:val="4"/>
          <w:szCs w:val="28"/>
          <w:lang w:val="nl-NL"/>
        </w:rPr>
        <w:t xml:space="preserve"> có đề cập đến </w:t>
      </w:r>
      <w:r w:rsidR="00A942CD">
        <w:rPr>
          <w:spacing w:val="4"/>
          <w:szCs w:val="28"/>
          <w:lang w:val="nl-NL"/>
        </w:rPr>
        <w:t xml:space="preserve">tài sản </w:t>
      </w:r>
      <w:r>
        <w:rPr>
          <w:lang w:val="nb-NO"/>
        </w:rPr>
        <w:t>trưng mua, trưng dụng, huy động</w:t>
      </w:r>
      <w:r w:rsidR="00955748" w:rsidRPr="007B32F3">
        <w:rPr>
          <w:spacing w:val="4"/>
          <w:szCs w:val="28"/>
          <w:lang w:val="nl-NL"/>
        </w:rPr>
        <w:t xml:space="preserve">; tuy nhiên </w:t>
      </w:r>
      <w:r w:rsidR="00567E02" w:rsidRPr="007B32F3">
        <w:rPr>
          <w:spacing w:val="4"/>
          <w:szCs w:val="28"/>
          <w:lang w:val="nl-NL"/>
        </w:rPr>
        <w:t xml:space="preserve">Luật </w:t>
      </w:r>
      <w:r>
        <w:rPr>
          <w:spacing w:val="4"/>
          <w:szCs w:val="28"/>
          <w:lang w:val="nl-NL"/>
        </w:rPr>
        <w:t>Quốc phòng Việt Nam</w:t>
      </w:r>
      <w:r w:rsidRPr="007B32F3">
        <w:rPr>
          <w:spacing w:val="4"/>
          <w:szCs w:val="28"/>
          <w:lang w:val="nl-NL"/>
        </w:rPr>
        <w:t xml:space="preserve"> </w:t>
      </w:r>
      <w:r w:rsidR="00955748" w:rsidRPr="007B32F3">
        <w:rPr>
          <w:spacing w:val="4"/>
          <w:szCs w:val="28"/>
          <w:lang w:val="nl-NL"/>
        </w:rPr>
        <w:t>không</w:t>
      </w:r>
      <w:r w:rsidR="00567E02" w:rsidRPr="007B32F3">
        <w:rPr>
          <w:spacing w:val="4"/>
          <w:szCs w:val="28"/>
          <w:lang w:val="nl-NL"/>
        </w:rPr>
        <w:t xml:space="preserve"> đề cập đế</w:t>
      </w:r>
      <w:r w:rsidR="00955748" w:rsidRPr="007B32F3">
        <w:rPr>
          <w:spacing w:val="4"/>
          <w:szCs w:val="28"/>
          <w:lang w:val="nl-NL"/>
        </w:rPr>
        <w:t xml:space="preserve">n </w:t>
      </w:r>
      <w:r>
        <w:rPr>
          <w:spacing w:val="4"/>
          <w:szCs w:val="28"/>
          <w:lang w:val="nl-NL"/>
        </w:rPr>
        <w:t xml:space="preserve">cụ thể </w:t>
      </w:r>
      <w:r>
        <w:rPr>
          <w:szCs w:val="28"/>
        </w:rPr>
        <w:t xml:space="preserve">về bồi thường thiệt hại do việc </w:t>
      </w:r>
      <w:r w:rsidRPr="0079740F">
        <w:rPr>
          <w:szCs w:val="28"/>
          <w:lang w:val="nl-NL"/>
        </w:rPr>
        <w:t xml:space="preserve">huy động phương tiện kỹ thuật thực hiện nhiệm vụ </w:t>
      </w:r>
      <w:r>
        <w:rPr>
          <w:szCs w:val="28"/>
          <w:lang w:val="nl-NL"/>
        </w:rPr>
        <w:t>PKND</w:t>
      </w:r>
      <w:r w:rsidR="005A32DF">
        <w:rPr>
          <w:szCs w:val="28"/>
          <w:lang w:val="nl-NL"/>
        </w:rPr>
        <w:t>,</w:t>
      </w:r>
      <w:r w:rsidR="005A32DF">
        <w:rPr>
          <w:spacing w:val="4"/>
          <w:szCs w:val="28"/>
          <w:lang w:val="nl-NL"/>
        </w:rPr>
        <w:t xml:space="preserve"> </w:t>
      </w:r>
      <w:r w:rsidR="00955748" w:rsidRPr="007B32F3">
        <w:rPr>
          <w:spacing w:val="4"/>
          <w:szCs w:val="28"/>
          <w:lang w:val="nl-NL"/>
        </w:rPr>
        <w:t>trong khi đó</w:t>
      </w:r>
      <w:r>
        <w:rPr>
          <w:spacing w:val="4"/>
          <w:szCs w:val="28"/>
          <w:lang w:val="nl-NL"/>
        </w:rPr>
        <w:t xml:space="preserve"> </w:t>
      </w:r>
      <w:r w:rsidRPr="0058334A">
        <w:rPr>
          <w:rFonts w:eastAsia="Times New Roman"/>
          <w:iCs/>
          <w:color w:val="2E2E2E"/>
          <w:szCs w:val="28"/>
        </w:rPr>
        <w:t>Luật Dự bị động viên năm 2019</w:t>
      </w:r>
      <w:r>
        <w:rPr>
          <w:szCs w:val="28"/>
        </w:rPr>
        <w:t xml:space="preserve"> lại quy định cụ thể việc </w:t>
      </w:r>
      <w:r w:rsidRPr="0058334A">
        <w:rPr>
          <w:iCs/>
          <w:szCs w:val="28"/>
        </w:rPr>
        <w:t>bồi thường thiệt hại do việc huy động, điều động phương tiện kỹ thuật dự bị gây ra</w:t>
      </w:r>
      <w:r w:rsidR="00955748" w:rsidRPr="007B32F3">
        <w:rPr>
          <w:spacing w:val="4"/>
          <w:szCs w:val="28"/>
          <w:lang w:val="nl-NL"/>
        </w:rPr>
        <w:t xml:space="preserve">; điều này tạo ra rào cản về hành lang pháp lý để xây dựng </w:t>
      </w:r>
      <w:r w:rsidR="007E1863">
        <w:rPr>
          <w:spacing w:val="4"/>
          <w:szCs w:val="28"/>
          <w:lang w:val="nl-NL"/>
        </w:rPr>
        <w:t>kế hoạch huy động PKND.</w:t>
      </w:r>
    </w:p>
    <w:p w14:paraId="6A8986DF" w14:textId="307245A1" w:rsidR="006826D1" w:rsidRDefault="00A7630F" w:rsidP="00591732">
      <w:pPr>
        <w:tabs>
          <w:tab w:val="left" w:pos="600"/>
        </w:tabs>
        <w:spacing w:before="120" w:after="0" w:line="240" w:lineRule="auto"/>
        <w:ind w:firstLine="567"/>
        <w:jc w:val="both"/>
        <w:rPr>
          <w:spacing w:val="-2"/>
          <w:szCs w:val="28"/>
          <w:lang w:val="nl-NL"/>
        </w:rPr>
      </w:pPr>
      <w:r w:rsidRPr="007E1863">
        <w:rPr>
          <w:szCs w:val="28"/>
          <w:lang w:val="nl-NL"/>
        </w:rPr>
        <w:t>- Thiếu quy định</w:t>
      </w:r>
      <w:r w:rsidR="004F27EE" w:rsidRPr="007E1863">
        <w:rPr>
          <w:szCs w:val="28"/>
          <w:lang w:val="nl-NL"/>
        </w:rPr>
        <w:t xml:space="preserve"> cụ thể về điều kiện</w:t>
      </w:r>
      <w:r w:rsidR="007E1863">
        <w:rPr>
          <w:szCs w:val="28"/>
          <w:lang w:val="nl-NL"/>
        </w:rPr>
        <w:t>, phạm vi, quy mô</w:t>
      </w:r>
      <w:r w:rsidR="007E1863" w:rsidRPr="007E1863">
        <w:rPr>
          <w:szCs w:val="28"/>
          <w:lang w:val="nl-NL"/>
        </w:rPr>
        <w:t xml:space="preserve"> </w:t>
      </w:r>
      <w:r w:rsidR="007E1863">
        <w:rPr>
          <w:szCs w:val="28"/>
          <w:lang w:val="nl-NL"/>
        </w:rPr>
        <w:t>tổ chức</w:t>
      </w:r>
      <w:r w:rsidR="004F27EE" w:rsidRPr="007E1863">
        <w:rPr>
          <w:szCs w:val="28"/>
          <w:lang w:val="nl-NL"/>
        </w:rPr>
        <w:t xml:space="preserve">, cũng như </w:t>
      </w:r>
      <w:r w:rsidR="007E1863">
        <w:rPr>
          <w:szCs w:val="28"/>
          <w:lang w:val="nl-NL"/>
        </w:rPr>
        <w:t>nhiệm vụ khi</w:t>
      </w:r>
      <w:r w:rsidR="004F27EE" w:rsidRPr="007E1863">
        <w:rPr>
          <w:szCs w:val="28"/>
          <w:lang w:val="nl-NL"/>
        </w:rPr>
        <w:t xml:space="preserve"> tham gia của </w:t>
      </w:r>
      <w:r w:rsidR="007E1863">
        <w:rPr>
          <w:szCs w:val="28"/>
          <w:lang w:val="nl-NL"/>
        </w:rPr>
        <w:t>doanh nghiệp</w:t>
      </w:r>
      <w:r w:rsidR="004F27EE" w:rsidRPr="007E1863">
        <w:rPr>
          <w:szCs w:val="28"/>
          <w:lang w:val="nl-NL"/>
        </w:rPr>
        <w:t xml:space="preserve"> vào hoạt động </w:t>
      </w:r>
      <w:r w:rsidR="005B3800" w:rsidRPr="007E1863">
        <w:rPr>
          <w:szCs w:val="28"/>
          <w:lang w:val="nl-NL"/>
        </w:rPr>
        <w:t>PKND</w:t>
      </w:r>
      <w:r w:rsidR="004F27EE" w:rsidRPr="007E1863">
        <w:rPr>
          <w:szCs w:val="28"/>
          <w:lang w:val="nl-NL"/>
        </w:rPr>
        <w:t>. Điều này làm hạn chế khả năng</w:t>
      </w:r>
      <w:r w:rsidRPr="007E1863">
        <w:rPr>
          <w:szCs w:val="28"/>
          <w:lang w:val="nl-NL"/>
        </w:rPr>
        <w:t xml:space="preserve"> </w:t>
      </w:r>
      <w:r w:rsidR="007E1863">
        <w:rPr>
          <w:spacing w:val="-2"/>
          <w:szCs w:val="28"/>
        </w:rPr>
        <w:t>huy động lực lượng</w:t>
      </w:r>
      <w:r w:rsidR="00766B89" w:rsidRPr="007E1863">
        <w:rPr>
          <w:spacing w:val="-2"/>
          <w:szCs w:val="28"/>
          <w:lang w:val="vi-VN"/>
        </w:rPr>
        <w:t xml:space="preserve"> </w:t>
      </w:r>
      <w:r w:rsidR="004F27EE" w:rsidRPr="007E1863">
        <w:rPr>
          <w:spacing w:val="-2"/>
          <w:szCs w:val="28"/>
          <w:lang w:val="nl-NL"/>
        </w:rPr>
        <w:t xml:space="preserve">rộng </w:t>
      </w:r>
      <w:r w:rsidR="007E1863">
        <w:rPr>
          <w:spacing w:val="-2"/>
          <w:szCs w:val="28"/>
          <w:lang w:val="nl-NL"/>
        </w:rPr>
        <w:t>khắp</w:t>
      </w:r>
      <w:r w:rsidR="004F27EE" w:rsidRPr="007E1863">
        <w:rPr>
          <w:spacing w:val="-2"/>
          <w:szCs w:val="28"/>
          <w:lang w:val="nl-NL"/>
        </w:rPr>
        <w:t xml:space="preserve"> </w:t>
      </w:r>
      <w:r w:rsidR="007E1863">
        <w:rPr>
          <w:spacing w:val="-2"/>
          <w:szCs w:val="28"/>
        </w:rPr>
        <w:t>trong</w:t>
      </w:r>
      <w:r w:rsidR="00766B89" w:rsidRPr="007E1863">
        <w:rPr>
          <w:spacing w:val="-2"/>
          <w:szCs w:val="28"/>
          <w:lang w:val="vi-VN"/>
        </w:rPr>
        <w:t xml:space="preserve"> tham gia </w:t>
      </w:r>
      <w:r w:rsidR="007E1863">
        <w:rPr>
          <w:spacing w:val="-2"/>
          <w:szCs w:val="28"/>
        </w:rPr>
        <w:t>PKND</w:t>
      </w:r>
      <w:r w:rsidR="004F27EE" w:rsidRPr="007E1863">
        <w:rPr>
          <w:spacing w:val="-2"/>
          <w:szCs w:val="28"/>
          <w:lang w:val="nl-NL"/>
        </w:rPr>
        <w:t xml:space="preserve">, do yêu cầu về </w:t>
      </w:r>
      <w:r w:rsidR="007E1863">
        <w:rPr>
          <w:spacing w:val="-2"/>
          <w:szCs w:val="28"/>
          <w:lang w:val="nl-NL"/>
        </w:rPr>
        <w:t>tổ chức quản lý, chỉ huy và hiệp đồng thông báo, báo động</w:t>
      </w:r>
      <w:r w:rsidR="004F27EE" w:rsidRPr="007E1863">
        <w:rPr>
          <w:spacing w:val="-2"/>
          <w:szCs w:val="28"/>
          <w:lang w:val="nl-NL"/>
        </w:rPr>
        <w:t xml:space="preserve">. </w:t>
      </w:r>
      <w:r w:rsidR="006826D1" w:rsidRPr="007E1863">
        <w:rPr>
          <w:spacing w:val="-2"/>
          <w:szCs w:val="28"/>
          <w:lang w:val="nl-NL"/>
        </w:rPr>
        <w:t xml:space="preserve">Chưa có </w:t>
      </w:r>
      <w:r w:rsidR="004F27EE" w:rsidRPr="007E1863">
        <w:rPr>
          <w:spacing w:val="-2"/>
          <w:szCs w:val="28"/>
          <w:lang w:val="nl-NL"/>
        </w:rPr>
        <w:t>cơ chế, chính sách</w:t>
      </w:r>
      <w:r w:rsidR="00142105" w:rsidRPr="007E1863">
        <w:rPr>
          <w:spacing w:val="-2"/>
          <w:szCs w:val="28"/>
          <w:lang w:val="nl-NL"/>
        </w:rPr>
        <w:t xml:space="preserve"> khuyến khích </w:t>
      </w:r>
      <w:r w:rsidR="007E1863">
        <w:rPr>
          <w:spacing w:val="-2"/>
          <w:szCs w:val="28"/>
          <w:lang w:val="nl-NL"/>
        </w:rPr>
        <w:t>xây dựng các công trình</w:t>
      </w:r>
      <w:r w:rsidR="006826D1" w:rsidRPr="007E1863">
        <w:rPr>
          <w:spacing w:val="-2"/>
          <w:szCs w:val="28"/>
          <w:lang w:val="nl-NL"/>
        </w:rPr>
        <w:t xml:space="preserve"> dân sinh theo hướng </w:t>
      </w:r>
      <w:r w:rsidR="004F27EE" w:rsidRPr="007E1863">
        <w:rPr>
          <w:spacing w:val="-2"/>
          <w:szCs w:val="28"/>
          <w:lang w:val="nl-NL"/>
        </w:rPr>
        <w:t>lưỡng dụng</w:t>
      </w:r>
      <w:r w:rsidR="006826D1" w:rsidRPr="007E1863">
        <w:rPr>
          <w:spacing w:val="-2"/>
          <w:szCs w:val="28"/>
          <w:lang w:val="nl-NL"/>
        </w:rPr>
        <w:t>.</w:t>
      </w:r>
    </w:p>
    <w:p w14:paraId="02D3D1A9" w14:textId="317D5B0F" w:rsidR="006826D1" w:rsidRPr="0072028D" w:rsidRDefault="004F27EE" w:rsidP="00591732">
      <w:pPr>
        <w:tabs>
          <w:tab w:val="left" w:pos="600"/>
        </w:tabs>
        <w:spacing w:before="120" w:after="0" w:line="240" w:lineRule="auto"/>
        <w:ind w:firstLine="567"/>
        <w:jc w:val="both"/>
        <w:rPr>
          <w:spacing w:val="-4"/>
          <w:szCs w:val="28"/>
          <w:lang w:val="nl-NL"/>
        </w:rPr>
      </w:pPr>
      <w:r w:rsidRPr="0072028D">
        <w:rPr>
          <w:spacing w:val="-4"/>
          <w:szCs w:val="28"/>
          <w:lang w:val="nl-NL"/>
        </w:rPr>
        <w:t xml:space="preserve"> </w:t>
      </w:r>
      <w:r w:rsidR="004C197A" w:rsidRPr="0072028D">
        <w:rPr>
          <w:spacing w:val="-4"/>
          <w:szCs w:val="28"/>
          <w:lang w:val="de-DE"/>
        </w:rPr>
        <w:t>- Chưa có quy định</w:t>
      </w:r>
      <w:r w:rsidR="0087012C" w:rsidRPr="0072028D">
        <w:rPr>
          <w:spacing w:val="-4"/>
          <w:szCs w:val="28"/>
          <w:lang w:val="de-DE"/>
        </w:rPr>
        <w:t xml:space="preserve"> phân định nhiệm vụ </w:t>
      </w:r>
      <w:r w:rsidR="001D2FBF">
        <w:rPr>
          <w:spacing w:val="-4"/>
          <w:szCs w:val="28"/>
          <w:lang w:val="de-DE"/>
        </w:rPr>
        <w:t>lực lượng được huy động thực hiện PKND</w:t>
      </w:r>
      <w:r w:rsidR="0087012C" w:rsidRPr="0072028D">
        <w:rPr>
          <w:spacing w:val="-4"/>
          <w:szCs w:val="28"/>
          <w:lang w:val="de-DE"/>
        </w:rPr>
        <w:t xml:space="preserve"> trong </w:t>
      </w:r>
      <w:r w:rsidR="00B6207E">
        <w:rPr>
          <w:spacing w:val="-4"/>
          <w:szCs w:val="28"/>
          <w:lang w:val="de-DE"/>
        </w:rPr>
        <w:t>các trường hợp cụ thể</w:t>
      </w:r>
      <w:r w:rsidR="006826D1" w:rsidRPr="0072028D">
        <w:rPr>
          <w:spacing w:val="-4"/>
          <w:szCs w:val="28"/>
          <w:lang w:val="de-DE"/>
        </w:rPr>
        <w:t>; điều này có thể dẫn đến nguy cơ</w:t>
      </w:r>
      <w:r w:rsidR="0087012C" w:rsidRPr="0072028D">
        <w:rPr>
          <w:spacing w:val="-4"/>
          <w:szCs w:val="28"/>
          <w:lang w:val="de-DE"/>
        </w:rPr>
        <w:t xml:space="preserve"> </w:t>
      </w:r>
      <w:r w:rsidR="00B6207E">
        <w:rPr>
          <w:spacing w:val="-4"/>
          <w:szCs w:val="28"/>
          <w:lang w:val="de-DE"/>
        </w:rPr>
        <w:t>huy động</w:t>
      </w:r>
      <w:r w:rsidR="0087012C" w:rsidRPr="0072028D">
        <w:rPr>
          <w:spacing w:val="-4"/>
          <w:szCs w:val="28"/>
          <w:lang w:val="de-DE"/>
        </w:rPr>
        <w:t xml:space="preserve"> </w:t>
      </w:r>
      <w:r w:rsidR="00B6207E">
        <w:rPr>
          <w:spacing w:val="-4"/>
          <w:szCs w:val="28"/>
          <w:lang w:val="de-DE"/>
        </w:rPr>
        <w:t>lực lượng thiếu tập trung, sai đối tượng khi thực hiện nhiệm vụ PKND</w:t>
      </w:r>
      <w:r w:rsidR="006826D1" w:rsidRPr="0072028D">
        <w:rPr>
          <w:spacing w:val="-4"/>
          <w:szCs w:val="28"/>
          <w:lang w:val="nl-NL"/>
        </w:rPr>
        <w:t>.</w:t>
      </w:r>
      <w:r w:rsidR="0087012C" w:rsidRPr="0072028D">
        <w:rPr>
          <w:spacing w:val="-4"/>
          <w:szCs w:val="28"/>
          <w:lang w:val="nl-NL"/>
        </w:rPr>
        <w:t xml:space="preserve"> </w:t>
      </w:r>
    </w:p>
    <w:p w14:paraId="27A0AB1E" w14:textId="7ABF1446" w:rsidR="00F1430F" w:rsidRPr="00B14959" w:rsidRDefault="009E0490" w:rsidP="00591732">
      <w:pPr>
        <w:widowControl w:val="0"/>
        <w:spacing w:before="120" w:after="0" w:line="240" w:lineRule="auto"/>
        <w:ind w:firstLine="567"/>
        <w:jc w:val="both"/>
        <w:rPr>
          <w:spacing w:val="-2"/>
          <w:szCs w:val="28"/>
          <w:lang w:val="nl-NL"/>
        </w:rPr>
      </w:pPr>
      <w:r w:rsidRPr="00B14959">
        <w:rPr>
          <w:spacing w:val="-2"/>
          <w:szCs w:val="28"/>
          <w:lang w:val="nl-NL"/>
        </w:rPr>
        <w:t>-</w:t>
      </w:r>
      <w:r w:rsidR="006C6D40" w:rsidRPr="00B14959">
        <w:rPr>
          <w:spacing w:val="-2"/>
          <w:szCs w:val="28"/>
          <w:lang w:val="nl-NL"/>
        </w:rPr>
        <w:t xml:space="preserve"> </w:t>
      </w:r>
      <w:r w:rsidR="006C6D40">
        <w:rPr>
          <w:color w:val="000000"/>
          <w:szCs w:val="28"/>
          <w:lang w:val="nl-NL"/>
        </w:rPr>
        <w:t xml:space="preserve">Chưa có cơ chế, chính sách ưu tiên đầu tư nguồn lực cho phát triển </w:t>
      </w:r>
      <w:r w:rsidR="00B6207E">
        <w:rPr>
          <w:color w:val="000000"/>
          <w:szCs w:val="28"/>
          <w:lang w:val="nl-NL"/>
        </w:rPr>
        <w:t>PKND ở các vùng trọng điểm, khu vực trọng điểm</w:t>
      </w:r>
      <w:r w:rsidR="006C6D40">
        <w:rPr>
          <w:color w:val="000000"/>
          <w:szCs w:val="28"/>
          <w:lang w:val="nl-NL"/>
        </w:rPr>
        <w:t xml:space="preserve"> tạo pháp lý triển khai dành nguồn lực tương xứng với vị trí, vai trò của </w:t>
      </w:r>
      <w:r w:rsidR="00B6207E">
        <w:rPr>
          <w:color w:val="000000"/>
          <w:szCs w:val="28"/>
          <w:lang w:val="nl-NL"/>
        </w:rPr>
        <w:t>PKND</w:t>
      </w:r>
      <w:r w:rsidR="006C6D40">
        <w:rPr>
          <w:color w:val="000000"/>
          <w:szCs w:val="28"/>
          <w:lang w:val="nl-NL"/>
        </w:rPr>
        <w:t xml:space="preserve"> trong tạo nên sức mạnh </w:t>
      </w:r>
      <w:r w:rsidR="00B6207E">
        <w:rPr>
          <w:color w:val="000000"/>
          <w:szCs w:val="28"/>
          <w:lang w:val="nl-NL"/>
        </w:rPr>
        <w:t>thế trận khu vực phòng thủ trong xây dựng nền quốc phòng toàn dân, thế trận chiến tranh nhân dân</w:t>
      </w:r>
      <w:r w:rsidR="006C6D40" w:rsidRPr="00AB01F7">
        <w:rPr>
          <w:color w:val="000000"/>
          <w:szCs w:val="28"/>
          <w:lang w:val="nl-NL"/>
        </w:rPr>
        <w:t>.</w:t>
      </w:r>
    </w:p>
    <w:p w14:paraId="2DE8F54D" w14:textId="18A1EC50" w:rsidR="00B07D19" w:rsidRPr="00470540" w:rsidRDefault="00F1430F" w:rsidP="00591732">
      <w:pPr>
        <w:spacing w:before="120" w:after="0" w:line="240" w:lineRule="auto"/>
        <w:ind w:firstLine="567"/>
        <w:jc w:val="both"/>
        <w:rPr>
          <w:b/>
          <w:lang w:val="nl-NL"/>
        </w:rPr>
      </w:pPr>
      <w:r>
        <w:rPr>
          <w:color w:val="000000"/>
          <w:szCs w:val="28"/>
          <w:lang w:val="nl-NL"/>
        </w:rPr>
        <w:t xml:space="preserve">- </w:t>
      </w:r>
      <w:r w:rsidR="00B07D19" w:rsidRPr="00470540">
        <w:rPr>
          <w:color w:val="000000"/>
          <w:szCs w:val="28"/>
          <w:lang w:val="nl-NL"/>
        </w:rPr>
        <w:t>Trong thời gian tới, tình hình thế giới, khu vực và trong nước tiếp tục diễn biến phức tạp, tiềm ẩn nhiều nguy cơ mất ổn định</w:t>
      </w:r>
      <w:r w:rsidR="00D909D9">
        <w:rPr>
          <w:color w:val="000000"/>
          <w:szCs w:val="28"/>
          <w:lang w:val="nl-NL"/>
        </w:rPr>
        <w:t xml:space="preserve">, nhất là </w:t>
      </w:r>
      <w:r w:rsidR="00D909D9" w:rsidRPr="00D909D9">
        <w:rPr>
          <w:spacing w:val="-4"/>
          <w:szCs w:val="28"/>
          <w:lang w:val="nl-NL"/>
        </w:rPr>
        <w:t>bài học kinh nghiệm rút ra từ cuộc xung đột Nga-Ucraina</w:t>
      </w:r>
      <w:r w:rsidR="00814F9F">
        <w:rPr>
          <w:spacing w:val="-4"/>
          <w:szCs w:val="28"/>
          <w:lang w:val="nl-NL"/>
        </w:rPr>
        <w:t>, Trung Đông</w:t>
      </w:r>
      <w:r w:rsidR="00D909D9" w:rsidRPr="00D909D9">
        <w:rPr>
          <w:spacing w:val="-4"/>
          <w:szCs w:val="28"/>
          <w:lang w:val="nl-NL"/>
        </w:rPr>
        <w:t xml:space="preserve"> đang diễn ra, đòi hỏi phải </w:t>
      </w:r>
      <w:r w:rsidR="002A1C1C">
        <w:rPr>
          <w:spacing w:val="-4"/>
          <w:szCs w:val="28"/>
          <w:lang w:val="nl-NL"/>
        </w:rPr>
        <w:t xml:space="preserve">nhìn nhận </w:t>
      </w:r>
      <w:r w:rsidR="002A1C1C">
        <w:rPr>
          <w:spacing w:val="-4"/>
          <w:szCs w:val="28"/>
          <w:lang w:val="nl-NL"/>
        </w:rPr>
        <w:lastRenderedPageBreak/>
        <w:t>một cách</w:t>
      </w:r>
      <w:r w:rsidR="00D909D9" w:rsidRPr="00D909D9">
        <w:rPr>
          <w:spacing w:val="-4"/>
          <w:szCs w:val="28"/>
          <w:lang w:val="nl-NL"/>
        </w:rPr>
        <w:t xml:space="preserve"> toàn diện về vai trò của </w:t>
      </w:r>
      <w:r w:rsidR="00B6207E">
        <w:rPr>
          <w:spacing w:val="-4"/>
          <w:szCs w:val="28"/>
          <w:lang w:val="nl-NL"/>
        </w:rPr>
        <w:t>PKND</w:t>
      </w:r>
      <w:r w:rsidR="00D909D9" w:rsidRPr="00D909D9">
        <w:rPr>
          <w:spacing w:val="-4"/>
          <w:szCs w:val="28"/>
          <w:lang w:val="nl-NL"/>
        </w:rPr>
        <w:t xml:space="preserve"> trong </w:t>
      </w:r>
      <w:r w:rsidR="00B6207E">
        <w:rPr>
          <w:spacing w:val="-4"/>
          <w:szCs w:val="28"/>
          <w:lang w:val="nl-NL"/>
        </w:rPr>
        <w:t>thế trận chiến tranh nhân dân</w:t>
      </w:r>
      <w:r w:rsidR="00D909D9" w:rsidRPr="00D909D9">
        <w:rPr>
          <w:spacing w:val="-4"/>
          <w:szCs w:val="28"/>
          <w:lang w:val="nl-NL"/>
        </w:rPr>
        <w:t xml:space="preserve">, khẳng định sự cần thiết phải </w:t>
      </w:r>
      <w:r w:rsidR="00B6207E">
        <w:rPr>
          <w:spacing w:val="-4"/>
          <w:szCs w:val="28"/>
          <w:lang w:val="nl-NL"/>
        </w:rPr>
        <w:t>xây dựng</w:t>
      </w:r>
      <w:r w:rsidR="001B1951">
        <w:rPr>
          <w:spacing w:val="-4"/>
          <w:szCs w:val="28"/>
          <w:lang w:val="nl-NL"/>
        </w:rPr>
        <w:t>,</w:t>
      </w:r>
      <w:r w:rsidR="00B6207E">
        <w:rPr>
          <w:spacing w:val="-4"/>
          <w:szCs w:val="28"/>
          <w:lang w:val="nl-NL"/>
        </w:rPr>
        <w:t xml:space="preserve"> </w:t>
      </w:r>
      <w:r w:rsidR="00D909D9" w:rsidRPr="00D909D9">
        <w:rPr>
          <w:spacing w:val="-4"/>
          <w:szCs w:val="28"/>
          <w:lang w:val="nl-NL"/>
        </w:rPr>
        <w:t xml:space="preserve">phát triển </w:t>
      </w:r>
      <w:r w:rsidR="00B6207E">
        <w:rPr>
          <w:spacing w:val="-4"/>
          <w:szCs w:val="28"/>
          <w:lang w:val="nl-NL"/>
        </w:rPr>
        <w:t>PKND</w:t>
      </w:r>
      <w:r w:rsidR="00D909D9" w:rsidRPr="00D909D9">
        <w:rPr>
          <w:spacing w:val="-4"/>
          <w:szCs w:val="28"/>
          <w:lang w:val="nl-NL"/>
        </w:rPr>
        <w:t xml:space="preserve"> trong thời bình để chuẩn bị cho tình huống chiế</w:t>
      </w:r>
      <w:r w:rsidR="00D909D9">
        <w:rPr>
          <w:spacing w:val="-4"/>
          <w:szCs w:val="28"/>
          <w:lang w:val="nl-NL"/>
        </w:rPr>
        <w:t>n tranh</w:t>
      </w:r>
      <w:r w:rsidR="00B07D19" w:rsidRPr="00D909D9">
        <w:rPr>
          <w:szCs w:val="28"/>
          <w:lang w:val="nl-NL"/>
        </w:rPr>
        <w:t>.</w:t>
      </w:r>
      <w:r w:rsidR="00B07D19" w:rsidRPr="00470540">
        <w:rPr>
          <w:color w:val="000000"/>
          <w:szCs w:val="28"/>
          <w:lang w:val="nl-NL"/>
        </w:rPr>
        <w:t xml:space="preserve"> Tình hình đó đặt ra yêu cầu phải hoàn thiện đầy đủ cơ sở pháp lý </w:t>
      </w:r>
      <w:r w:rsidR="00944580">
        <w:rPr>
          <w:color w:val="000000"/>
          <w:szCs w:val="28"/>
          <w:lang w:val="nl-NL"/>
        </w:rPr>
        <w:t>để phát triển</w:t>
      </w:r>
      <w:r w:rsidR="002A1C1C">
        <w:rPr>
          <w:color w:val="000000"/>
          <w:szCs w:val="28"/>
          <w:lang w:val="nl-NL"/>
        </w:rPr>
        <w:t xml:space="preserve"> </w:t>
      </w:r>
      <w:r w:rsidR="005B3800">
        <w:rPr>
          <w:color w:val="000000"/>
          <w:szCs w:val="28"/>
          <w:lang w:val="nl-NL"/>
        </w:rPr>
        <w:t>PKND</w:t>
      </w:r>
      <w:r w:rsidR="002A1C1C">
        <w:rPr>
          <w:color w:val="000000"/>
          <w:szCs w:val="28"/>
          <w:lang w:val="nl-NL"/>
        </w:rPr>
        <w:t xml:space="preserve"> </w:t>
      </w:r>
      <w:r w:rsidR="00B07D19" w:rsidRPr="00470540">
        <w:rPr>
          <w:color w:val="000000"/>
          <w:szCs w:val="28"/>
          <w:lang w:val="nl-NL"/>
        </w:rPr>
        <w:t>đáp ứng yêu cầu bảo vệ đất nước trong tình hình mới.</w:t>
      </w:r>
      <w:r w:rsidR="00944580">
        <w:rPr>
          <w:color w:val="000000"/>
          <w:szCs w:val="28"/>
          <w:lang w:val="nl-NL"/>
        </w:rPr>
        <w:t xml:space="preserve"> </w:t>
      </w:r>
      <w:r w:rsidR="00B07D19" w:rsidRPr="00470540">
        <w:rPr>
          <w:lang w:val="nl-NL"/>
        </w:rPr>
        <w:t xml:space="preserve">Nghiên cứu pháp luật của một số nước trên thế giới cho thấy, </w:t>
      </w:r>
      <w:r>
        <w:rPr>
          <w:lang w:val="nl-NL"/>
        </w:rPr>
        <w:t>nhiều</w:t>
      </w:r>
      <w:r w:rsidR="00B07D19" w:rsidRPr="00470540">
        <w:rPr>
          <w:lang w:val="nl-NL"/>
        </w:rPr>
        <w:t xml:space="preserve"> nước đã ban hành đạo luật riêng </w:t>
      </w:r>
      <w:r w:rsidR="00944580">
        <w:rPr>
          <w:lang w:val="nl-NL"/>
        </w:rPr>
        <w:t xml:space="preserve">hoặc các đạo luật liên quan </w:t>
      </w:r>
      <w:r w:rsidR="00B07D19" w:rsidRPr="00470540">
        <w:rPr>
          <w:lang w:val="nl-NL"/>
        </w:rPr>
        <w:t xml:space="preserve">điều chỉnh về </w:t>
      </w:r>
      <w:r w:rsidR="005B3800">
        <w:rPr>
          <w:lang w:val="nl-NL"/>
        </w:rPr>
        <w:t>PKND</w:t>
      </w:r>
      <w:r w:rsidR="00944580">
        <w:rPr>
          <w:lang w:val="nl-NL"/>
        </w:rPr>
        <w:t xml:space="preserve"> như: </w:t>
      </w:r>
      <w:r w:rsidR="00944580" w:rsidRPr="00AB01F7">
        <w:rPr>
          <w:lang w:val="nl-NL"/>
        </w:rPr>
        <w:t>Liên bang Nga</w:t>
      </w:r>
      <w:r w:rsidR="00AB01F7" w:rsidRPr="00AB01F7">
        <w:rPr>
          <w:lang w:val="nl-NL"/>
        </w:rPr>
        <w:t>,</w:t>
      </w:r>
      <w:r w:rsidR="00B07D19" w:rsidRPr="00AB01F7">
        <w:rPr>
          <w:lang w:val="nl-NL"/>
        </w:rPr>
        <w:t xml:space="preserve"> Trung Quốc</w:t>
      </w:r>
      <w:r w:rsidR="00B07D19" w:rsidRPr="00470540">
        <w:rPr>
          <w:lang w:val="nl-NL"/>
        </w:rPr>
        <w:t xml:space="preserve">… Các đạo luật này </w:t>
      </w:r>
      <w:r>
        <w:rPr>
          <w:lang w:val="nl-NL"/>
        </w:rPr>
        <w:t xml:space="preserve">đề cập cách thức quản lý và đảm bảo các yếu tố cho sự phát triển </w:t>
      </w:r>
      <w:r w:rsidR="001B1951">
        <w:rPr>
          <w:lang w:val="nl-NL"/>
        </w:rPr>
        <w:t>PKND</w:t>
      </w:r>
      <w:r>
        <w:rPr>
          <w:lang w:val="nl-NL"/>
        </w:rPr>
        <w:t>.</w:t>
      </w:r>
    </w:p>
    <w:p w14:paraId="5D1754ED" w14:textId="77777777" w:rsidR="00B07D19" w:rsidRPr="00470540" w:rsidRDefault="00B07D19" w:rsidP="00591732">
      <w:pPr>
        <w:pStyle w:val="Heading1"/>
        <w:spacing w:after="0"/>
        <w:rPr>
          <w:lang w:val="nl-NL"/>
        </w:rPr>
      </w:pPr>
      <w:r w:rsidRPr="00470540">
        <w:rPr>
          <w:lang w:val="nl-NL"/>
        </w:rPr>
        <w:t>II. KẾT QUẢ RÀ SOÁT CỤ THỂ</w:t>
      </w:r>
    </w:p>
    <w:p w14:paraId="6321ECA6" w14:textId="75EBCA02" w:rsidR="00B07D19" w:rsidRPr="0072028D" w:rsidRDefault="00B07D19" w:rsidP="00591732">
      <w:pPr>
        <w:spacing w:before="120" w:after="0" w:line="240" w:lineRule="auto"/>
        <w:ind w:firstLine="567"/>
        <w:jc w:val="both"/>
        <w:rPr>
          <w:rFonts w:ascii="Times New Roman Italic" w:hAnsi="Times New Roman Italic"/>
          <w:b/>
          <w:i/>
          <w:color w:val="000000"/>
          <w:spacing w:val="-4"/>
          <w:szCs w:val="28"/>
          <w:lang w:val="nl-NL"/>
        </w:rPr>
      </w:pPr>
      <w:r w:rsidRPr="0072028D">
        <w:rPr>
          <w:rFonts w:ascii="Times New Roman Italic" w:hAnsi="Times New Roman Italic"/>
          <w:i/>
          <w:color w:val="000000"/>
          <w:spacing w:val="-4"/>
          <w:szCs w:val="28"/>
          <w:lang w:val="nl-NL"/>
        </w:rPr>
        <w:t>(Mục này của Báo cáo rà soát được thể hiện theo các tiêu chí được quy định tại mẫu số 01 Phụ lục IV ban hành kèm theo Nghị định số 34/2016/NĐ-CP gồm: nội dung rà soát (tiêu đề); căn cứ rà soát (quy định pháp luật hiện hành); đánh giá và đề xuất - các n</w:t>
      </w:r>
      <w:r w:rsidR="00D976B1" w:rsidRPr="0072028D">
        <w:rPr>
          <w:rFonts w:ascii="Times New Roman Italic" w:hAnsi="Times New Roman Italic"/>
          <w:i/>
          <w:color w:val="000000"/>
          <w:spacing w:val="-4"/>
          <w:szCs w:val="28"/>
          <w:lang w:val="nl-NL"/>
        </w:rPr>
        <w:t>ội</w:t>
      </w:r>
      <w:r w:rsidRPr="0072028D">
        <w:rPr>
          <w:rFonts w:ascii="Times New Roman Italic" w:hAnsi="Times New Roman Italic"/>
          <w:i/>
          <w:color w:val="000000"/>
          <w:spacing w:val="-4"/>
          <w:szCs w:val="28"/>
          <w:lang w:val="nl-NL"/>
        </w:rPr>
        <w:t xml:space="preserve"> dung rà soát được thể hiện chi tiết tại Phụ lục </w:t>
      </w:r>
      <w:r w:rsidR="00184894" w:rsidRPr="00814F9F">
        <w:rPr>
          <w:rFonts w:ascii="Times New Roman Italic" w:hAnsi="Times New Roman Italic"/>
          <w:i/>
          <w:spacing w:val="-4"/>
          <w:szCs w:val="28"/>
          <w:lang w:val="nl-NL"/>
        </w:rPr>
        <w:t xml:space="preserve">III </w:t>
      </w:r>
      <w:r w:rsidR="00184894" w:rsidRPr="0072028D">
        <w:rPr>
          <w:rFonts w:ascii="Times New Roman Italic" w:hAnsi="Times New Roman Italic"/>
          <w:i/>
          <w:color w:val="000000"/>
          <w:spacing w:val="-4"/>
          <w:szCs w:val="28"/>
          <w:lang w:val="nl-NL"/>
        </w:rPr>
        <w:t>B</w:t>
      </w:r>
      <w:r w:rsidRPr="0072028D">
        <w:rPr>
          <w:rFonts w:ascii="Times New Roman Italic" w:hAnsi="Times New Roman Italic"/>
          <w:i/>
          <w:color w:val="000000"/>
          <w:spacing w:val="-4"/>
          <w:szCs w:val="28"/>
          <w:lang w:val="nl-NL"/>
        </w:rPr>
        <w:t>áo cáo này).</w:t>
      </w:r>
    </w:p>
    <w:p w14:paraId="2780935E" w14:textId="697603D2" w:rsidR="00B07D19" w:rsidRPr="00DF5334" w:rsidRDefault="00B07D19" w:rsidP="00591732">
      <w:pPr>
        <w:pStyle w:val="Heading2"/>
        <w:spacing w:after="0"/>
        <w:rPr>
          <w:lang w:val="nl-NL"/>
        </w:rPr>
      </w:pPr>
      <w:r w:rsidRPr="00DF5334">
        <w:rPr>
          <w:lang w:val="nl-NL"/>
        </w:rPr>
        <w:t xml:space="preserve">1. Một số vấn đề về phạm vi điều chỉnh của các văn bản QPPL về </w:t>
      </w:r>
      <w:r w:rsidR="005B3800">
        <w:rPr>
          <w:lang w:val="nl-NL"/>
        </w:rPr>
        <w:t>PKND</w:t>
      </w:r>
      <w:r w:rsidR="00914E1B" w:rsidRPr="00DF5334">
        <w:rPr>
          <w:lang w:val="nl-NL"/>
        </w:rPr>
        <w:t xml:space="preserve"> và</w:t>
      </w:r>
      <w:r w:rsidRPr="00DF5334">
        <w:rPr>
          <w:lang w:val="nl-NL"/>
        </w:rPr>
        <w:t xml:space="preserve"> khái niệm có liên quan</w:t>
      </w:r>
    </w:p>
    <w:p w14:paraId="0AA248AE" w14:textId="2CF287A0" w:rsidR="00B07D19" w:rsidRPr="006C54D5" w:rsidRDefault="00B07D19" w:rsidP="00591732">
      <w:pPr>
        <w:pStyle w:val="Heading3"/>
        <w:spacing w:after="0"/>
        <w:rPr>
          <w:b w:val="0"/>
        </w:rPr>
      </w:pPr>
      <w:r w:rsidRPr="006C54D5">
        <w:rPr>
          <w:b w:val="0"/>
        </w:rPr>
        <w:t xml:space="preserve">1.1. Về phạm vi điều chỉnh, vị trí của văn bản luật về </w:t>
      </w:r>
      <w:r w:rsidR="005B3800" w:rsidRPr="006C54D5">
        <w:rPr>
          <w:b w:val="0"/>
          <w:lang w:val="nl-NL"/>
        </w:rPr>
        <w:t>PKND</w:t>
      </w:r>
      <w:r w:rsidRPr="006C54D5">
        <w:rPr>
          <w:b w:val="0"/>
        </w:rPr>
        <w:t>; mối quan hệ giữa pháp luật</w:t>
      </w:r>
      <w:r w:rsidR="00914E1B" w:rsidRPr="006C54D5">
        <w:rPr>
          <w:b w:val="0"/>
          <w:lang w:val="nl-NL"/>
        </w:rPr>
        <w:t xml:space="preserve"> về</w:t>
      </w:r>
      <w:r w:rsidR="008D100B" w:rsidRPr="006C54D5">
        <w:rPr>
          <w:b w:val="0"/>
          <w:lang w:val="nl-NL"/>
        </w:rPr>
        <w:t xml:space="preserve"> </w:t>
      </w:r>
      <w:r w:rsidR="005B3800" w:rsidRPr="006C54D5">
        <w:rPr>
          <w:b w:val="0"/>
          <w:lang w:val="nl-NL"/>
        </w:rPr>
        <w:t>PKND</w:t>
      </w:r>
      <w:r w:rsidR="00914E1B" w:rsidRPr="006C54D5">
        <w:rPr>
          <w:b w:val="0"/>
        </w:rPr>
        <w:t xml:space="preserve"> </w:t>
      </w:r>
      <w:r w:rsidRPr="006C54D5">
        <w:rPr>
          <w:b w:val="0"/>
        </w:rPr>
        <w:t>với pháp luật có liên quan</w:t>
      </w:r>
    </w:p>
    <w:p w14:paraId="0ECAF249" w14:textId="77777777" w:rsidR="00B07D19" w:rsidRPr="00DF5334" w:rsidRDefault="000F08ED" w:rsidP="00591732">
      <w:pPr>
        <w:pStyle w:val="Heading4"/>
        <w:spacing w:after="0"/>
      </w:pPr>
      <w:r w:rsidRPr="00DF5334">
        <w:t>1.1.1.</w:t>
      </w:r>
      <w:r w:rsidR="00B07D19" w:rsidRPr="00DF5334">
        <w:t xml:space="preserve"> Quy định pháp luật</w:t>
      </w:r>
    </w:p>
    <w:p w14:paraId="1ABDA168" w14:textId="4056DCCF" w:rsidR="00200F90" w:rsidRPr="0072028D" w:rsidRDefault="0057595D" w:rsidP="00591732">
      <w:pPr>
        <w:spacing w:before="120" w:after="0" w:line="240" w:lineRule="auto"/>
        <w:ind w:firstLine="567"/>
        <w:jc w:val="both"/>
        <w:rPr>
          <w:spacing w:val="-2"/>
          <w:szCs w:val="28"/>
          <w:lang w:val="vi-VN"/>
        </w:rPr>
      </w:pPr>
      <w:r w:rsidRPr="0072028D">
        <w:rPr>
          <w:spacing w:val="-2"/>
          <w:szCs w:val="28"/>
          <w:lang w:val="nl-NL"/>
        </w:rPr>
        <w:t xml:space="preserve">Hiến pháp năm 2013 đã quy định </w:t>
      </w:r>
      <w:r w:rsidRPr="0072028D">
        <w:rPr>
          <w:i/>
          <w:iCs/>
          <w:spacing w:val="-2"/>
          <w:szCs w:val="28"/>
          <w:lang w:val="nl-NL"/>
        </w:rPr>
        <w:t>“2. 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72028D">
        <w:rPr>
          <w:spacing w:val="-2"/>
          <w:szCs w:val="28"/>
          <w:lang w:val="nl-NL"/>
        </w:rPr>
        <w:t xml:space="preserve"> (khoản 2 Điều 14); </w:t>
      </w:r>
      <w:r w:rsidRPr="0072028D">
        <w:rPr>
          <w:i/>
          <w:iCs/>
          <w:spacing w:val="-2"/>
          <w:szCs w:val="28"/>
          <w:lang w:val="nl-NL"/>
        </w:rPr>
        <w:t>“2. Công dân phải thực hiện nghĩa vụ quân sự và tham gia xây dựng nền quốc phòng toàn dân.”</w:t>
      </w:r>
      <w:r w:rsidRPr="0072028D">
        <w:rPr>
          <w:spacing w:val="-2"/>
          <w:szCs w:val="28"/>
          <w:lang w:val="nl-NL"/>
        </w:rPr>
        <w:t xml:space="preserve"> </w:t>
      </w:r>
      <w:r w:rsidRPr="005D54D9">
        <w:rPr>
          <w:spacing w:val="-2"/>
          <w:szCs w:val="28"/>
          <w:lang w:val="nl-NL"/>
        </w:rPr>
        <w:t>(khoản 2 Điều 45); “</w:t>
      </w:r>
      <w:r w:rsidRPr="005D54D9">
        <w:rPr>
          <w:i/>
          <w:spacing w:val="-2"/>
          <w:szCs w:val="28"/>
          <w:lang w:val="nl-NL"/>
        </w:rPr>
        <w:t>Nhà nước phát huy tinh thần yêu nước và chủ nghĩa anh hùng cách mạng của Nhân dân, giáo dục quốc phòng và an ninh cho toàn dân; xây dựng Công nghiệp quốc phòng,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r w:rsidRPr="005D54D9">
        <w:rPr>
          <w:spacing w:val="-2"/>
          <w:szCs w:val="28"/>
          <w:lang w:val="nl-NL"/>
        </w:rPr>
        <w:t>”</w:t>
      </w:r>
      <w:r w:rsidRPr="0072028D">
        <w:rPr>
          <w:spacing w:val="-2"/>
          <w:szCs w:val="28"/>
          <w:lang w:val="nl-NL"/>
        </w:rPr>
        <w:t xml:space="preserve"> (Điều 68)</w:t>
      </w:r>
      <w:r w:rsidR="00B07D19" w:rsidRPr="0072028D">
        <w:rPr>
          <w:spacing w:val="-2"/>
          <w:szCs w:val="28"/>
          <w:lang w:val="nl-NL"/>
        </w:rPr>
        <w:t>;</w:t>
      </w:r>
      <w:r w:rsidR="00200F90" w:rsidRPr="0072028D">
        <w:rPr>
          <w:color w:val="FF0000"/>
          <w:spacing w:val="-2"/>
          <w:szCs w:val="28"/>
          <w:lang w:val="nl-NL"/>
        </w:rPr>
        <w:t xml:space="preserve"> </w:t>
      </w:r>
      <w:r w:rsidR="00200F90" w:rsidRPr="0072028D">
        <w:rPr>
          <w:spacing w:val="-2"/>
          <w:szCs w:val="28"/>
          <w:lang w:val="vi-VN"/>
        </w:rPr>
        <w:t>Như đã đề cập tại mụ</w:t>
      </w:r>
      <w:r w:rsidR="006C12D2">
        <w:rPr>
          <w:spacing w:val="-2"/>
          <w:szCs w:val="28"/>
          <w:lang w:val="vi-VN"/>
        </w:rPr>
        <w:t>c I.6.1</w:t>
      </w:r>
      <w:r w:rsidR="00200F90" w:rsidRPr="0072028D">
        <w:rPr>
          <w:spacing w:val="-2"/>
          <w:szCs w:val="28"/>
          <w:lang w:val="vi-VN"/>
        </w:rPr>
        <w:t xml:space="preserve"> ở trên, số lượng văn bản QPPL có liên quan đến </w:t>
      </w:r>
      <w:r w:rsidR="005B3800">
        <w:rPr>
          <w:spacing w:val="-2"/>
          <w:szCs w:val="28"/>
          <w:lang w:val="vi-VN"/>
        </w:rPr>
        <w:t>PKND</w:t>
      </w:r>
      <w:r w:rsidR="00200F90" w:rsidRPr="0072028D">
        <w:rPr>
          <w:spacing w:val="-2"/>
          <w:szCs w:val="28"/>
          <w:lang w:val="vi-VN"/>
        </w:rPr>
        <w:t xml:space="preserve"> tương đối lớn </w:t>
      </w:r>
      <w:r w:rsidR="00200F90" w:rsidRPr="00FF67C0">
        <w:rPr>
          <w:spacing w:val="-2"/>
          <w:szCs w:val="28"/>
          <w:lang w:val="vi-VN"/>
        </w:rPr>
        <w:t>(1</w:t>
      </w:r>
      <w:r w:rsidR="00FF67C0" w:rsidRPr="00FF67C0">
        <w:rPr>
          <w:spacing w:val="-2"/>
          <w:szCs w:val="28"/>
          <w:lang w:val="vi-VN"/>
        </w:rPr>
        <w:t>10</w:t>
      </w:r>
      <w:r w:rsidR="00200F90" w:rsidRPr="00FF67C0">
        <w:rPr>
          <w:spacing w:val="-2"/>
          <w:szCs w:val="28"/>
          <w:lang w:val="vi-VN"/>
        </w:rPr>
        <w:t xml:space="preserve"> văn bản)</w:t>
      </w:r>
      <w:r w:rsidR="00200F90" w:rsidRPr="0072028D">
        <w:rPr>
          <w:spacing w:val="-2"/>
          <w:szCs w:val="28"/>
          <w:lang w:val="vi-VN"/>
        </w:rPr>
        <w:t xml:space="preserve">, thể hiện trong nhiều lĩnh vực khác nhau như </w:t>
      </w:r>
      <w:r w:rsidR="004E568E" w:rsidRPr="004E568E">
        <w:rPr>
          <w:spacing w:val="-2"/>
          <w:szCs w:val="28"/>
          <w:lang w:val="vi-VN"/>
        </w:rPr>
        <w:t>xây dựng, huy động, tổ chức lực lượng</w:t>
      </w:r>
      <w:r w:rsidR="00200F90" w:rsidRPr="004E568E">
        <w:rPr>
          <w:spacing w:val="-2"/>
          <w:szCs w:val="28"/>
          <w:lang w:val="vi-VN"/>
        </w:rPr>
        <w:t>, đấ</w:t>
      </w:r>
      <w:r w:rsidRPr="004E568E">
        <w:rPr>
          <w:spacing w:val="-2"/>
          <w:szCs w:val="28"/>
          <w:lang w:val="vi-VN"/>
        </w:rPr>
        <w:t>t đai, nhân lự</w:t>
      </w:r>
      <w:r w:rsidR="00200F90" w:rsidRPr="004E568E">
        <w:rPr>
          <w:spacing w:val="-2"/>
          <w:szCs w:val="28"/>
          <w:lang w:val="vi-VN"/>
        </w:rPr>
        <w:t>c</w:t>
      </w:r>
      <w:r w:rsidR="004E568E">
        <w:rPr>
          <w:spacing w:val="-2"/>
          <w:szCs w:val="28"/>
          <w:lang w:val="vi-VN"/>
        </w:rPr>
        <w:t>, ngân sách, trang bị</w:t>
      </w:r>
      <w:r w:rsidR="00200F90" w:rsidRPr="0072028D">
        <w:rPr>
          <w:spacing w:val="-2"/>
          <w:szCs w:val="28"/>
          <w:lang w:val="vi-VN"/>
        </w:rPr>
        <w:t>…trong đó có nhiều văn bản ở cấp độ dưới luật.</w:t>
      </w:r>
    </w:p>
    <w:p w14:paraId="5F1BB36B" w14:textId="769AD211" w:rsidR="00380CA0" w:rsidRDefault="00200F90" w:rsidP="00591732">
      <w:pPr>
        <w:spacing w:before="120" w:after="0" w:line="240" w:lineRule="auto"/>
        <w:ind w:firstLine="567"/>
        <w:jc w:val="both"/>
        <w:rPr>
          <w:rFonts w:eastAsia="Times New Roman"/>
          <w:bCs/>
          <w:spacing w:val="-2"/>
          <w:szCs w:val="28"/>
        </w:rPr>
      </w:pPr>
      <w:r w:rsidRPr="004A65F4">
        <w:rPr>
          <w:spacing w:val="-6"/>
          <w:szCs w:val="28"/>
          <w:lang w:val="vi-VN"/>
        </w:rPr>
        <w:t xml:space="preserve">Phạm vi điều chỉnh của các văn bản có liên quan đến </w:t>
      </w:r>
      <w:r w:rsidR="005B3800" w:rsidRPr="004A65F4">
        <w:rPr>
          <w:spacing w:val="-6"/>
          <w:lang w:val="vi-VN"/>
        </w:rPr>
        <w:t>PKND</w:t>
      </w:r>
      <w:r w:rsidRPr="004A65F4">
        <w:rPr>
          <w:spacing w:val="-6"/>
          <w:szCs w:val="28"/>
          <w:lang w:val="vi-VN"/>
        </w:rPr>
        <w:t xml:space="preserve"> được quy định tại Điều 1 </w:t>
      </w:r>
      <w:r w:rsidR="001B1951" w:rsidRPr="004A65F4">
        <w:rPr>
          <w:rFonts w:eastAsia="Times New Roman"/>
          <w:bCs/>
          <w:spacing w:val="-6"/>
          <w:szCs w:val="28"/>
        </w:rPr>
        <w:t xml:space="preserve">Nghị định 74/2015/NĐ-CP ngày 09 tháng 9 năm 2015 của Chính phủ về </w:t>
      </w:r>
      <w:r w:rsidR="004A65F4" w:rsidRPr="004A65F4">
        <w:rPr>
          <w:spacing w:val="-6"/>
          <w:szCs w:val="28"/>
        </w:rPr>
        <w:t>PKND</w:t>
      </w:r>
      <w:r w:rsidR="001B1951" w:rsidRPr="001B1951">
        <w:rPr>
          <w:rFonts w:eastAsia="Times New Roman"/>
          <w:bCs/>
          <w:spacing w:val="-2"/>
          <w:szCs w:val="28"/>
        </w:rPr>
        <w:t>.</w:t>
      </w:r>
    </w:p>
    <w:p w14:paraId="732D837E" w14:textId="77777777" w:rsidR="00380CA0" w:rsidRPr="00805798" w:rsidRDefault="00380CA0" w:rsidP="00591732">
      <w:pPr>
        <w:spacing w:before="120" w:after="0" w:line="240" w:lineRule="auto"/>
        <w:ind w:firstLine="567"/>
        <w:jc w:val="both"/>
        <w:rPr>
          <w:i/>
        </w:rPr>
      </w:pPr>
      <w:r w:rsidRPr="00805798">
        <w:rPr>
          <w:i/>
        </w:rPr>
        <w:t>1.1.2. Đánh giá</w:t>
      </w:r>
    </w:p>
    <w:p w14:paraId="3D8DCE0D" w14:textId="77777777" w:rsidR="00380CA0" w:rsidRDefault="00380CA0" w:rsidP="006C54D5">
      <w:pPr>
        <w:spacing w:before="100" w:after="0" w:line="240" w:lineRule="auto"/>
        <w:ind w:firstLine="567"/>
        <w:jc w:val="both"/>
      </w:pPr>
      <w:r w:rsidRPr="00380CA0">
        <w:t xml:space="preserve">- PKND là một nội dung quan trọng của công tác quốc phòng, quân sự; được xây dựng, hoạt động trong khu vực phòng thủ, là một bộ phận của thế trận quốc phòng toàn dân trên mặt trận đối không nhằm thực hiện phòng, tránh, đánh trả và khắc phục hậu quả các hành động xâm nhập, tiến công đường không của địch; bảo </w:t>
      </w:r>
      <w:r w:rsidRPr="00380CA0">
        <w:lastRenderedPageBreak/>
        <w:t>vệ tài sản của Nhà nước, tính mạng và tài sản của Nhân dân, góp phần xây dựng khu vực phòng thủ vững mạnh, bảo vệ vững chắc độc lập, chủ quyền và toàn vẹn lãnh thổ của Tổ quốc. Mặc dù một số văn bản quy phạm pháp luật đã được ban hành, tuy nhiên, các văn bản này chỉ đề cập đến một hoặc một số khía cạnh của PKND, chưa mang tính bao quát</w:t>
      </w:r>
      <w:r w:rsidRPr="00380CA0">
        <w:rPr>
          <w:color w:val="FF0000"/>
        </w:rPr>
        <w:t xml:space="preserve"> </w:t>
      </w:r>
      <w:r w:rsidRPr="00380CA0">
        <w:t xml:space="preserve">và mới có quy định ở văn bản dưới luật (Nghị định) nên tính pháp lý chưa cao, chưa tương xứng với vị trí và vai trò của PKND, cần có văn bản pháp lý tầm luật quy định. </w:t>
      </w:r>
    </w:p>
    <w:p w14:paraId="74B259AC" w14:textId="77777777" w:rsidR="00380CA0" w:rsidRDefault="00380CA0" w:rsidP="006C54D5">
      <w:pPr>
        <w:spacing w:before="100" w:after="0" w:line="240" w:lineRule="auto"/>
        <w:ind w:firstLine="567"/>
        <w:jc w:val="both"/>
        <w:rPr>
          <w:spacing w:val="-4"/>
        </w:rPr>
      </w:pPr>
      <w:r w:rsidRPr="00380CA0">
        <w:t>- Các văn bản quy phạm pháp luật về PKND chưa thực sự gắn với đặc điểm đa dạng về đối tượng, lực lượng của PKND</w:t>
      </w:r>
      <w:r w:rsidRPr="00380CA0">
        <w:rPr>
          <w:spacing w:val="-4"/>
        </w:rPr>
        <w:t xml:space="preserve"> nên dẫn đến tình huống tuy cùng thực hiện cùng một nhiệm vụ trong hoạt động PKND nhưng các đối tượng, lực lượng khác nhau (tỉnh, thành phố, địa bàn trọng điểm, cơ quan, tổ chức, doanh nghiệp, cá nhân) lại chịu sự điều chỉnh bởi các quy định khác nhau trong quá trình triển khai.</w:t>
      </w:r>
    </w:p>
    <w:p w14:paraId="77403E33" w14:textId="3B8FB212" w:rsidR="00380CA0" w:rsidRDefault="00380CA0" w:rsidP="006C54D5">
      <w:pPr>
        <w:spacing w:before="100" w:after="0" w:line="240" w:lineRule="auto"/>
        <w:ind w:firstLine="567"/>
        <w:jc w:val="both"/>
        <w:rPr>
          <w:spacing w:val="-2"/>
        </w:rPr>
      </w:pPr>
      <w:r w:rsidRPr="00380CA0">
        <w:t xml:space="preserve"> </w:t>
      </w:r>
      <w:r w:rsidRPr="00380CA0">
        <w:rPr>
          <w:spacing w:val="-2"/>
        </w:rPr>
        <w:t>- Thực tế nêu trên đòi hỏi việc xây dựng, hoàn thiện pháp luật về PKND phải đảm bảo đồng bộ với quy định của pháp luật liên quan, đảm bảo sự tương thích với các cam kế</w:t>
      </w:r>
      <w:r w:rsidR="00EF10A2">
        <w:rPr>
          <w:spacing w:val="-2"/>
        </w:rPr>
        <w:t>t trong Đ</w:t>
      </w:r>
      <w:r w:rsidRPr="00380CA0">
        <w:rPr>
          <w:spacing w:val="-2"/>
        </w:rPr>
        <w:t>iều ước quốc tế có liên quan mà Cộng hòa xã hội chủ nghĩa Việt Nam là thành viên.</w:t>
      </w:r>
    </w:p>
    <w:p w14:paraId="6A50BB99" w14:textId="77777777" w:rsidR="00380CA0" w:rsidRDefault="00380CA0" w:rsidP="006C54D5">
      <w:pPr>
        <w:spacing w:before="100" w:after="0" w:line="240" w:lineRule="auto"/>
        <w:ind w:firstLine="567"/>
        <w:jc w:val="both"/>
        <w:rPr>
          <w:i/>
        </w:rPr>
      </w:pPr>
      <w:r w:rsidRPr="00380CA0">
        <w:rPr>
          <w:i/>
        </w:rPr>
        <w:t>1.1.3. Đề xuất</w:t>
      </w:r>
    </w:p>
    <w:p w14:paraId="77B9DF77" w14:textId="313C37BA" w:rsidR="00380CA0" w:rsidRDefault="00380CA0" w:rsidP="006C54D5">
      <w:pPr>
        <w:spacing w:before="100" w:after="0" w:line="240" w:lineRule="auto"/>
        <w:ind w:firstLine="567"/>
        <w:jc w:val="both"/>
      </w:pPr>
      <w:r w:rsidRPr="00380CA0">
        <w:t xml:space="preserve">Quy định về PKND cần được ghi nhận ở cấp độ văn bản luật. Việc xây dựng văn bản cấp độ luật về PKND đòi hỏi phải rà soát kỹ lưỡng các văn bản QPPL có liên quan để đảm bảo tính đồng bộ của hệ thống văn bản quy phạm pháp luật về PKND. Theo đó, trong bối cảnh hệ thống pháp luật hiện hành đã có quy định liên quan điều chỉnh PKND, </w:t>
      </w:r>
      <w:r w:rsidR="00A650EB">
        <w:t>dự thảo</w:t>
      </w:r>
      <w:r w:rsidRPr="00380CA0">
        <w:t xml:space="preserve"> Luật PKND không thay thế các Luật hiện hành mà sẽ bổ khuyết vào những khoảng trống pháp luật, bổ sung những quy định phù hợp với tính đặc thù</w:t>
      </w:r>
      <w:r w:rsidRPr="00380CA0">
        <w:rPr>
          <w:color w:val="FF0000"/>
        </w:rPr>
        <w:t xml:space="preserve"> </w:t>
      </w:r>
      <w:r w:rsidRPr="00380CA0">
        <w:t>của hoạt động</w:t>
      </w:r>
      <w:r w:rsidRPr="00380CA0">
        <w:rPr>
          <w:color w:val="FF0000"/>
        </w:rPr>
        <w:t xml:space="preserve"> </w:t>
      </w:r>
      <w:r w:rsidRPr="00380CA0">
        <w:t>PKND. Cụ thể:</w:t>
      </w:r>
    </w:p>
    <w:p w14:paraId="3EF28639" w14:textId="1F595E5E" w:rsidR="00D30A43" w:rsidRDefault="00380CA0" w:rsidP="006C54D5">
      <w:pPr>
        <w:spacing w:before="100" w:after="0" w:line="240" w:lineRule="auto"/>
        <w:ind w:firstLine="567"/>
        <w:jc w:val="both"/>
      </w:pPr>
      <w:r w:rsidRPr="00380CA0">
        <w:t>- Có quy định về điều khoản áp dụng pháp luật theo hướng Luật PKND ghi nhận trường hợp pháp luật đã có quy định liên quan đến hoạt động PKND cụ thể thì áp dụng quy định của pháp luật đó và trong Luật PKND sẽ có các quy định dẫn chiếu áp dụng pháp luật trong các hoạt động cụ thể</w:t>
      </w:r>
      <w:r w:rsidR="00EF10A2">
        <w:t>;</w:t>
      </w:r>
    </w:p>
    <w:p w14:paraId="23EE1EF8" w14:textId="77777777" w:rsidR="00D30A43" w:rsidRPr="00BB540E" w:rsidRDefault="00380CA0" w:rsidP="006C54D5">
      <w:pPr>
        <w:spacing w:before="100" w:after="0" w:line="240" w:lineRule="auto"/>
        <w:ind w:firstLine="567"/>
        <w:jc w:val="both"/>
        <w:rPr>
          <w:spacing w:val="2"/>
        </w:rPr>
      </w:pPr>
      <w:r w:rsidRPr="00BB540E">
        <w:rPr>
          <w:spacing w:val="2"/>
        </w:rPr>
        <w:t>- Có quy định về điều khoản áp dụng pháp luật theo hướng Luật PKND được áp dụng:</w:t>
      </w:r>
    </w:p>
    <w:p w14:paraId="06FCCD17" w14:textId="77777777" w:rsidR="00D30A43" w:rsidRPr="00D30A43" w:rsidRDefault="00380CA0" w:rsidP="006C54D5">
      <w:pPr>
        <w:spacing w:before="100" w:after="0" w:line="240" w:lineRule="auto"/>
        <w:ind w:firstLine="567"/>
        <w:jc w:val="both"/>
      </w:pPr>
      <w:r w:rsidRPr="00D30A43">
        <w:t>+ Để điều chỉnh các vấn đề luật khác chưa quy định;</w:t>
      </w:r>
    </w:p>
    <w:p w14:paraId="78CC01E6" w14:textId="30B93375" w:rsidR="00D30A43" w:rsidRPr="00D30A43" w:rsidRDefault="00380CA0" w:rsidP="006C54D5">
      <w:pPr>
        <w:spacing w:before="100" w:after="0" w:line="240" w:lineRule="auto"/>
        <w:ind w:firstLine="567"/>
        <w:jc w:val="both"/>
      </w:pPr>
      <w:r w:rsidRPr="00D30A43">
        <w:t>+ Điều chỉnh các quy định cho những trường hợp đặc thù của PKND, mà những quy định hiện hành khi áp dụng chưa phù hợ</w:t>
      </w:r>
      <w:r w:rsidR="00EF10A2">
        <w:t>p;</w:t>
      </w:r>
    </w:p>
    <w:p w14:paraId="65473A0F" w14:textId="77777777" w:rsidR="00D30A43" w:rsidRPr="00D30A43" w:rsidRDefault="00380CA0" w:rsidP="006C54D5">
      <w:pPr>
        <w:spacing w:before="100" w:after="0" w:line="240" w:lineRule="auto"/>
        <w:ind w:firstLine="567"/>
        <w:jc w:val="both"/>
      </w:pPr>
      <w:r w:rsidRPr="00D30A43">
        <w:t>- Nghiên cứu kỹ lưỡng để xây dựng quy định về điều khoản thi hành luật; xác định rõ ràng điều khoản nào của Luật khác có liên quan hết hiệu lực thi hành.</w:t>
      </w:r>
    </w:p>
    <w:p w14:paraId="22EA0C0D" w14:textId="07F8A84B" w:rsidR="00D30A43" w:rsidRPr="006C54D5" w:rsidRDefault="0057595D" w:rsidP="006C54D5">
      <w:pPr>
        <w:spacing w:before="100" w:after="0" w:line="240" w:lineRule="auto"/>
        <w:ind w:firstLine="567"/>
        <w:jc w:val="both"/>
        <w:rPr>
          <w:i/>
        </w:rPr>
      </w:pPr>
      <w:r w:rsidRPr="006C54D5">
        <w:rPr>
          <w:i/>
        </w:rPr>
        <w:t>1.2. Về khái niệm “</w:t>
      </w:r>
      <w:r w:rsidR="004A65F4">
        <w:rPr>
          <w:i/>
        </w:rPr>
        <w:t>P</w:t>
      </w:r>
      <w:r w:rsidR="00BB540E">
        <w:rPr>
          <w:i/>
        </w:rPr>
        <w:t>hòng không nhân dân</w:t>
      </w:r>
      <w:r w:rsidRPr="006C54D5">
        <w:rPr>
          <w:i/>
        </w:rPr>
        <w:t>”</w:t>
      </w:r>
    </w:p>
    <w:p w14:paraId="22773C43" w14:textId="79FABB22" w:rsidR="0057595D" w:rsidRPr="00D30A43" w:rsidRDefault="0057595D" w:rsidP="006C54D5">
      <w:pPr>
        <w:spacing w:before="100" w:after="0" w:line="240" w:lineRule="auto"/>
        <w:ind w:firstLine="567"/>
        <w:jc w:val="both"/>
        <w:rPr>
          <w:rFonts w:eastAsia="Times New Roman"/>
          <w:bCs/>
          <w:i/>
          <w:spacing w:val="-2"/>
          <w:szCs w:val="28"/>
        </w:rPr>
      </w:pPr>
      <w:r w:rsidRPr="00D30A43">
        <w:rPr>
          <w:i/>
        </w:rPr>
        <w:t>1.2.1. Quy định pháp luật</w:t>
      </w:r>
    </w:p>
    <w:p w14:paraId="534F9F2B" w14:textId="21F5A82B" w:rsidR="0057595D" w:rsidRPr="00470540" w:rsidRDefault="00D30A43" w:rsidP="00EF10A2">
      <w:pPr>
        <w:spacing w:before="100" w:after="0" w:line="240" w:lineRule="auto"/>
        <w:ind w:left="57" w:right="57" w:firstLine="510"/>
        <w:jc w:val="both"/>
        <w:rPr>
          <w:color w:val="000000"/>
          <w:spacing w:val="-2"/>
          <w:szCs w:val="28"/>
          <w:lang w:val="nl-NL"/>
        </w:rPr>
      </w:pPr>
      <w:r>
        <w:rPr>
          <w:iCs/>
        </w:rPr>
        <w:t>Nghị định 74/2015/NĐ-CP</w:t>
      </w:r>
      <w:r w:rsidR="00763C58">
        <w:rPr>
          <w:iCs/>
        </w:rPr>
        <w:t xml:space="preserve"> mới chỉ đề cập đến vị trí, chức năng của </w:t>
      </w:r>
      <w:r w:rsidR="004A65F4" w:rsidRPr="004A65F4">
        <w:rPr>
          <w:szCs w:val="28"/>
        </w:rPr>
        <w:t>PKND</w:t>
      </w:r>
      <w:r w:rsidR="00763C58">
        <w:rPr>
          <w:iCs/>
        </w:rPr>
        <w:t>,</w:t>
      </w:r>
      <w:r w:rsidR="00E977E9">
        <w:rPr>
          <w:color w:val="000000"/>
          <w:spacing w:val="-2"/>
          <w:szCs w:val="28"/>
          <w:lang w:val="nl-NL"/>
        </w:rPr>
        <w:t xml:space="preserve"> </w:t>
      </w:r>
      <w:r w:rsidR="00763C58">
        <w:rPr>
          <w:color w:val="000000"/>
          <w:spacing w:val="-2"/>
          <w:szCs w:val="28"/>
          <w:lang w:val="nl-NL"/>
        </w:rPr>
        <w:t>c</w:t>
      </w:r>
      <w:r w:rsidR="00E977E9">
        <w:rPr>
          <w:color w:val="000000"/>
          <w:spacing w:val="-2"/>
          <w:szCs w:val="28"/>
          <w:lang w:val="nl-NL"/>
        </w:rPr>
        <w:t xml:space="preserve">hưa có khái niệm </w:t>
      </w:r>
      <w:r w:rsidR="00380CA0" w:rsidRPr="00380CA0">
        <w:rPr>
          <w:i/>
        </w:rPr>
        <w:t>“</w:t>
      </w:r>
      <w:r w:rsidR="004A65F4">
        <w:rPr>
          <w:i/>
        </w:rPr>
        <w:t>PKND</w:t>
      </w:r>
      <w:r w:rsidR="00380CA0" w:rsidRPr="00380CA0">
        <w:rPr>
          <w:i/>
        </w:rPr>
        <w:t>”</w:t>
      </w:r>
      <w:r w:rsidR="00EF10A2">
        <w:rPr>
          <w:i/>
        </w:rPr>
        <w:t>.</w:t>
      </w:r>
    </w:p>
    <w:p w14:paraId="309A23BE" w14:textId="77777777" w:rsidR="0057595D" w:rsidRPr="00E531A0" w:rsidRDefault="0057595D" w:rsidP="00621A40">
      <w:pPr>
        <w:pStyle w:val="Heading4"/>
        <w:spacing w:before="100" w:after="0"/>
      </w:pPr>
      <w:r w:rsidRPr="00E531A0">
        <w:lastRenderedPageBreak/>
        <w:t>1.2.2. Đánh giá</w:t>
      </w:r>
    </w:p>
    <w:p w14:paraId="66C05ECA" w14:textId="5BF7EA5E" w:rsidR="00380CA0" w:rsidRPr="00814F9F" w:rsidRDefault="00380CA0" w:rsidP="00621A40">
      <w:pPr>
        <w:pStyle w:val="Heading4"/>
        <w:spacing w:before="100" w:after="0"/>
        <w:rPr>
          <w:i w:val="0"/>
          <w:iCs/>
          <w:spacing w:val="-2"/>
          <w:lang w:val="en-US"/>
        </w:rPr>
      </w:pPr>
      <w:r w:rsidRPr="00814F9F">
        <w:rPr>
          <w:i w:val="0"/>
          <w:spacing w:val="-2"/>
        </w:rPr>
        <w:t xml:space="preserve">Khái niệm </w:t>
      </w:r>
      <w:r w:rsidRPr="00814F9F">
        <w:rPr>
          <w:i w:val="0"/>
          <w:spacing w:val="-2"/>
          <w:lang w:val="en-US"/>
        </w:rPr>
        <w:t>“</w:t>
      </w:r>
      <w:r w:rsidR="004A65F4">
        <w:rPr>
          <w:i w:val="0"/>
          <w:spacing w:val="-2"/>
          <w:lang w:val="en-US"/>
        </w:rPr>
        <w:t>PKND</w:t>
      </w:r>
      <w:r w:rsidRPr="00814F9F">
        <w:rPr>
          <w:i w:val="0"/>
          <w:spacing w:val="-2"/>
          <w:lang w:val="en-US"/>
        </w:rPr>
        <w:t>”</w:t>
      </w:r>
      <w:r w:rsidRPr="00814F9F">
        <w:rPr>
          <w:i w:val="0"/>
          <w:spacing w:val="-2"/>
        </w:rPr>
        <w:t xml:space="preserve"> </w:t>
      </w:r>
      <w:r w:rsidRPr="00814F9F">
        <w:rPr>
          <w:i w:val="0"/>
          <w:spacing w:val="-2"/>
          <w:lang w:val="en-US"/>
        </w:rPr>
        <w:t xml:space="preserve">được đề cập nhiều trong các nghiên cứu và văn bản của Đảng. Tuy nhiên, trong các văn bản luật về quốc phòng, an ninh chưa được đề cập và chưa </w:t>
      </w:r>
      <w:r w:rsidR="00763C58" w:rsidRPr="00814F9F">
        <w:rPr>
          <w:i w:val="0"/>
          <w:iCs/>
          <w:spacing w:val="-2"/>
          <w:lang w:val="en-US"/>
        </w:rPr>
        <w:t>có khái niệm hoàn chỉnh về PKND là cơ sở xác định vị trí, chức năng, nhiệm vụ, thành phần, lực lượng, nội dung tiến hành công tác PKND.</w:t>
      </w:r>
    </w:p>
    <w:p w14:paraId="299E7E79" w14:textId="4A71094F" w:rsidR="0057595D" w:rsidRPr="00015D49" w:rsidRDefault="0057595D" w:rsidP="00621A40">
      <w:pPr>
        <w:pStyle w:val="Heading4"/>
        <w:spacing w:before="100" w:after="0"/>
      </w:pPr>
      <w:r w:rsidRPr="00015D49">
        <w:t>1.2.3.</w:t>
      </w:r>
      <w:r w:rsidR="00EF10A2">
        <w:rPr>
          <w:lang w:val="en-US"/>
        </w:rPr>
        <w:t xml:space="preserve"> </w:t>
      </w:r>
      <w:r w:rsidRPr="00015D49">
        <w:t>Đề xuất</w:t>
      </w:r>
    </w:p>
    <w:p w14:paraId="12EBE228" w14:textId="46880C76" w:rsidR="00380CA0" w:rsidRPr="00120526" w:rsidRDefault="00380CA0" w:rsidP="00621A40">
      <w:pPr>
        <w:pStyle w:val="Heading4"/>
        <w:spacing w:before="100" w:after="0"/>
        <w:rPr>
          <w:i w:val="0"/>
          <w:iCs/>
          <w:spacing w:val="-2"/>
          <w:lang w:val="en-US"/>
        </w:rPr>
      </w:pPr>
      <w:r w:rsidRPr="00380CA0">
        <w:rPr>
          <w:i w:val="0"/>
          <w:lang w:val="en-US"/>
        </w:rPr>
        <w:t>Bổ sung khái niệm “</w:t>
      </w:r>
      <w:r w:rsidR="004A65F4" w:rsidRPr="00EF10A2">
        <w:rPr>
          <w:i w:val="0"/>
          <w:lang w:val="en-US"/>
        </w:rPr>
        <w:t>PKND</w:t>
      </w:r>
      <w:r w:rsidRPr="00380CA0">
        <w:rPr>
          <w:i w:val="0"/>
          <w:lang w:val="en-US"/>
        </w:rPr>
        <w:t xml:space="preserve">” để làm </w:t>
      </w:r>
      <w:r w:rsidR="00120526" w:rsidRPr="00763C58">
        <w:rPr>
          <w:i w:val="0"/>
          <w:iCs/>
          <w:lang w:val="en-US"/>
        </w:rPr>
        <w:t>cơ sở xác định vị trí, chức năng, nhiệm vụ, thành phần, lực lượng, nội dung tiến hành công tác PKND</w:t>
      </w:r>
      <w:r w:rsidR="00120526">
        <w:rPr>
          <w:i w:val="0"/>
          <w:iCs/>
          <w:lang w:val="en-US"/>
        </w:rPr>
        <w:t>,</w:t>
      </w:r>
      <w:r w:rsidRPr="00380CA0">
        <w:rPr>
          <w:i w:val="0"/>
          <w:lang w:val="en-US"/>
        </w:rPr>
        <w:t xml:space="preserve"> đảm bảo cho </w:t>
      </w:r>
      <w:r w:rsidR="00120526">
        <w:rPr>
          <w:i w:val="0"/>
          <w:lang w:val="en-US"/>
        </w:rPr>
        <w:t xml:space="preserve">thực hiện tốt công tác </w:t>
      </w:r>
      <w:r w:rsidRPr="00380CA0">
        <w:rPr>
          <w:i w:val="0"/>
          <w:lang w:val="en-US"/>
        </w:rPr>
        <w:t>PKND.</w:t>
      </w:r>
    </w:p>
    <w:p w14:paraId="3E1A83D4" w14:textId="1F27C30F" w:rsidR="0057595D" w:rsidRPr="006C54D5" w:rsidRDefault="0057595D" w:rsidP="00621A40">
      <w:pPr>
        <w:pStyle w:val="Heading3"/>
        <w:spacing w:before="100" w:after="0"/>
        <w:rPr>
          <w:b w:val="0"/>
        </w:rPr>
      </w:pPr>
      <w:r w:rsidRPr="006C54D5">
        <w:rPr>
          <w:b w:val="0"/>
        </w:rPr>
        <w:t>1.3. Về khái niệm “</w:t>
      </w:r>
      <w:r w:rsidR="00380CA0" w:rsidRPr="006C54D5">
        <w:rPr>
          <w:b w:val="0"/>
          <w:lang w:val="en-US"/>
        </w:rPr>
        <w:t xml:space="preserve">Thế trận </w:t>
      </w:r>
      <w:r w:rsidR="00BB540E" w:rsidRPr="00BB540E">
        <w:rPr>
          <w:b w:val="0"/>
        </w:rPr>
        <w:t>Phòng không nhân dân</w:t>
      </w:r>
      <w:r w:rsidRPr="006C54D5">
        <w:rPr>
          <w:b w:val="0"/>
        </w:rPr>
        <w:t>”</w:t>
      </w:r>
    </w:p>
    <w:p w14:paraId="1A4039AE" w14:textId="77777777" w:rsidR="0057595D" w:rsidRPr="00470540" w:rsidRDefault="0057595D" w:rsidP="00621A40">
      <w:pPr>
        <w:pStyle w:val="Heading4"/>
        <w:spacing w:before="100" w:after="0"/>
      </w:pPr>
      <w:r>
        <w:t>1.3.1.</w:t>
      </w:r>
      <w:r w:rsidRPr="00470540">
        <w:t xml:space="preserve"> Quy định pháp luật</w:t>
      </w:r>
    </w:p>
    <w:p w14:paraId="2FFB2A0C" w14:textId="2BAC4398" w:rsidR="009F734E" w:rsidRDefault="006F5DF1" w:rsidP="00621A40">
      <w:pPr>
        <w:spacing w:before="100" w:after="0" w:line="240" w:lineRule="auto"/>
        <w:ind w:firstLine="567"/>
        <w:jc w:val="both"/>
        <w:rPr>
          <w:szCs w:val="28"/>
          <w:lang w:val="de-DE"/>
        </w:rPr>
      </w:pPr>
      <w:r w:rsidRPr="006F5DF1">
        <w:rPr>
          <w:color w:val="000000"/>
          <w:spacing w:val="-2"/>
          <w:szCs w:val="28"/>
          <w:lang w:val="nl-NL"/>
        </w:rPr>
        <w:t>Luật Quốc phòng</w:t>
      </w:r>
      <w:r w:rsidRPr="006F5DF1">
        <w:rPr>
          <w:iCs/>
        </w:rPr>
        <w:t xml:space="preserve"> </w:t>
      </w:r>
      <w:r w:rsidRPr="006F5DF1">
        <w:rPr>
          <w:color w:val="000000"/>
          <w:spacing w:val="-2"/>
          <w:szCs w:val="28"/>
          <w:lang w:val="nl-NL"/>
        </w:rPr>
        <w:t xml:space="preserve">đã có đề cập đến khái niệm </w:t>
      </w:r>
      <w:r>
        <w:rPr>
          <w:iCs/>
        </w:rPr>
        <w:t>“</w:t>
      </w:r>
      <w:r w:rsidRPr="006F5DF1">
        <w:rPr>
          <w:iCs/>
        </w:rPr>
        <w:t>Thế trận quốc phòng toàn dân</w:t>
      </w:r>
      <w:r>
        <w:rPr>
          <w:iCs/>
        </w:rPr>
        <w:t>”, Nghị định 74/2015/NĐ-CP có đề cập đến</w:t>
      </w:r>
      <w:r>
        <w:rPr>
          <w:i/>
          <w:iCs/>
        </w:rPr>
        <w:t xml:space="preserve"> </w:t>
      </w:r>
      <w:r>
        <w:t>k</w:t>
      </w:r>
      <w:r w:rsidR="009F734E" w:rsidRPr="00864FD2">
        <w:t xml:space="preserve">hái niệm </w:t>
      </w:r>
      <w:r w:rsidR="009F734E">
        <w:t>“</w:t>
      </w:r>
      <w:r w:rsidR="00814F9F">
        <w:t>T</w:t>
      </w:r>
      <w:r w:rsidR="009F734E" w:rsidRPr="00864FD2">
        <w:t>hế trận PKND</w:t>
      </w:r>
      <w:r w:rsidR="009F734E">
        <w:t>”</w:t>
      </w:r>
      <w:r>
        <w:t xml:space="preserve">. </w:t>
      </w:r>
    </w:p>
    <w:p w14:paraId="476D9D3F" w14:textId="77777777" w:rsidR="0057595D" w:rsidRPr="00470540" w:rsidRDefault="0057595D" w:rsidP="00621A40">
      <w:pPr>
        <w:pStyle w:val="Heading4"/>
        <w:spacing w:before="100" w:after="0"/>
      </w:pPr>
      <w:r>
        <w:t>1.3.2.</w:t>
      </w:r>
      <w:r w:rsidRPr="00470540">
        <w:t xml:space="preserve"> Đánh giá</w:t>
      </w:r>
    </w:p>
    <w:p w14:paraId="058A7B72" w14:textId="77777777" w:rsidR="00F60047" w:rsidRDefault="005C6586" w:rsidP="00621A40">
      <w:pPr>
        <w:spacing w:before="100" w:after="0" w:line="240" w:lineRule="auto"/>
        <w:ind w:firstLine="567"/>
        <w:jc w:val="both"/>
      </w:pPr>
      <w:r>
        <w:t>Tuy nhiên khái niệm này mới chỉ mang tính chất liệt kê</w:t>
      </w:r>
      <w:r w:rsidRPr="00864FD2">
        <w:t xml:space="preserve"> </w:t>
      </w:r>
      <w:r>
        <w:t>các thành tố hợp thành thế trận mà chưa đưa ra được một khái niệm toàn diện</w:t>
      </w:r>
      <w:r w:rsidRPr="00864FD2">
        <w:t xml:space="preserve">. Để thực hiện công tác PKND hiệu quả cần có </w:t>
      </w:r>
      <w:r>
        <w:t xml:space="preserve">hình thái tổ chức và bố trí </w:t>
      </w:r>
      <w:r w:rsidRPr="00864FD2">
        <w:t>lực lượng, trang thiết bị phòng không</w:t>
      </w:r>
      <w:r>
        <w:t xml:space="preserve"> phải</w:t>
      </w:r>
      <w:r w:rsidRPr="00864FD2">
        <w:t xml:space="preserve"> phù hợp</w:t>
      </w:r>
      <w:r>
        <w:t xml:space="preserve"> với từng địa bàn, từng khu vực</w:t>
      </w:r>
      <w:r w:rsidRPr="00864FD2">
        <w:t xml:space="preserve">. </w:t>
      </w:r>
    </w:p>
    <w:p w14:paraId="0619580F" w14:textId="77777777" w:rsidR="00F60047" w:rsidRPr="006C54D5" w:rsidRDefault="0057595D" w:rsidP="00621A40">
      <w:pPr>
        <w:spacing w:before="100" w:after="0" w:line="240" w:lineRule="auto"/>
        <w:ind w:firstLine="567"/>
        <w:jc w:val="both"/>
        <w:rPr>
          <w:i/>
        </w:rPr>
      </w:pPr>
      <w:r w:rsidRPr="006C54D5">
        <w:rPr>
          <w:i/>
        </w:rPr>
        <w:t>1.3.3. Đề xuất</w:t>
      </w:r>
    </w:p>
    <w:p w14:paraId="36307712" w14:textId="57234685" w:rsidR="00D30A43" w:rsidRDefault="005C6586" w:rsidP="00621A40">
      <w:pPr>
        <w:spacing w:before="100" w:after="0" w:line="240" w:lineRule="auto"/>
        <w:ind w:firstLine="567"/>
        <w:jc w:val="both"/>
      </w:pPr>
      <w:r w:rsidRPr="00F60047">
        <w:t xml:space="preserve">Để làm rõ tính đặc thù của PKND trong thế trận chiến tranh nhân dân bảo vệ </w:t>
      </w:r>
      <w:r w:rsidR="00EF10A2">
        <w:t>T</w:t>
      </w:r>
      <w:r w:rsidRPr="00F60047">
        <w:t>ổ quốc theo tinh thần Nghị quyết số 08-NQ/TW ngày 20/01/2022, cần đưa khái niệm “</w:t>
      </w:r>
      <w:r w:rsidR="00814F9F">
        <w:t>T</w:t>
      </w:r>
      <w:r w:rsidRPr="00F60047">
        <w:t>hế trận PKND” để làm cơ sở xây dựng các chính sách đặc thù cho PKND.</w:t>
      </w:r>
    </w:p>
    <w:p w14:paraId="30D61869" w14:textId="6834345F" w:rsidR="00D30A43" w:rsidRPr="006C54D5" w:rsidRDefault="00F60047" w:rsidP="00596366">
      <w:pPr>
        <w:spacing w:before="100" w:after="0" w:line="240" w:lineRule="auto"/>
        <w:ind w:firstLine="567"/>
        <w:jc w:val="both"/>
        <w:rPr>
          <w:i/>
        </w:rPr>
      </w:pPr>
      <w:r w:rsidRPr="006C54D5">
        <w:rPr>
          <w:i/>
        </w:rPr>
        <w:t>1.</w:t>
      </w:r>
      <w:r w:rsidRPr="006C54D5">
        <w:rPr>
          <w:i/>
          <w:lang w:val="nl-NL"/>
        </w:rPr>
        <w:t>4</w:t>
      </w:r>
      <w:r w:rsidRPr="006C54D5">
        <w:rPr>
          <w:i/>
        </w:rPr>
        <w:t xml:space="preserve">. Về khái niệm </w:t>
      </w:r>
      <w:r w:rsidR="00596366" w:rsidRPr="002052FD">
        <w:rPr>
          <w:i/>
        </w:rPr>
        <w:t>“</w:t>
      </w:r>
      <w:r w:rsidR="00596366">
        <w:rPr>
          <w:i/>
        </w:rPr>
        <w:t>C</w:t>
      </w:r>
      <w:r w:rsidR="00596366" w:rsidRPr="002052FD">
        <w:rPr>
          <w:i/>
        </w:rPr>
        <w:t>hướng ngại vậ</w:t>
      </w:r>
      <w:r w:rsidR="00596366">
        <w:rPr>
          <w:i/>
        </w:rPr>
        <w:t>t phòng không”</w:t>
      </w:r>
    </w:p>
    <w:p w14:paraId="63DEB4A0" w14:textId="77777777" w:rsidR="00D30A43" w:rsidRDefault="00F60047" w:rsidP="00621A40">
      <w:pPr>
        <w:spacing w:before="100" w:after="0" w:line="240" w:lineRule="auto"/>
        <w:ind w:firstLine="567"/>
        <w:jc w:val="both"/>
        <w:rPr>
          <w:i/>
        </w:rPr>
      </w:pPr>
      <w:r w:rsidRPr="00D30A43">
        <w:rPr>
          <w:i/>
        </w:rPr>
        <w:t>1.4.1. Quy định pháp luật</w:t>
      </w:r>
    </w:p>
    <w:p w14:paraId="34830AA1" w14:textId="0154FB48" w:rsidR="00596366" w:rsidRDefault="00596366" w:rsidP="00621A40">
      <w:pPr>
        <w:spacing w:before="100" w:after="0" w:line="240" w:lineRule="auto"/>
        <w:ind w:firstLine="567"/>
        <w:jc w:val="both"/>
      </w:pPr>
      <w:r>
        <w:t xml:space="preserve">Nghị định </w:t>
      </w:r>
      <w:r w:rsidRPr="00EC22DF">
        <w:t>32/2016/NĐ-CP</w:t>
      </w:r>
      <w:r>
        <w:t xml:space="preserve"> mới chỉ đề cập đến</w:t>
      </w:r>
      <w:r w:rsidRPr="00864FD2">
        <w:t xml:space="preserve"> </w:t>
      </w:r>
      <w:r>
        <w:t>k</w:t>
      </w:r>
      <w:r w:rsidRPr="00864FD2">
        <w:t xml:space="preserve">hái niệm </w:t>
      </w:r>
      <w:r>
        <w:t>“</w:t>
      </w:r>
      <w:r w:rsidRPr="00EC22DF">
        <w:t>Chướng ngại vật hàng không</w:t>
      </w:r>
      <w:r w:rsidR="00EF27A6">
        <w:t>” trong</w:t>
      </w:r>
      <w:r>
        <w:t xml:space="preserve"> đó có nội dụng liên  quan  đến hoạt  động phòng không</w:t>
      </w:r>
      <w:r w:rsidRPr="00864FD2">
        <w:t xml:space="preserve"> </w:t>
      </w:r>
      <w:r>
        <w:t xml:space="preserve">chứ chưa đưa ra được khái niện cụ thể về </w:t>
      </w:r>
      <w:r w:rsidRPr="00EC22DF">
        <w:t>“Chướng ngại vật phòng không”</w:t>
      </w:r>
      <w:r w:rsidRPr="00BF1FF6">
        <w:t>.</w:t>
      </w:r>
    </w:p>
    <w:p w14:paraId="152BB221" w14:textId="4BA5D902" w:rsidR="00D30A43" w:rsidRPr="009064CB" w:rsidRDefault="00F60047" w:rsidP="00621A40">
      <w:pPr>
        <w:spacing w:before="100" w:after="0" w:line="240" w:lineRule="auto"/>
        <w:ind w:firstLine="567"/>
        <w:jc w:val="both"/>
        <w:rPr>
          <w:i/>
        </w:rPr>
      </w:pPr>
      <w:r w:rsidRPr="009064CB">
        <w:rPr>
          <w:i/>
        </w:rPr>
        <w:t>1.4.2. Đánh giá</w:t>
      </w:r>
    </w:p>
    <w:p w14:paraId="6783F575" w14:textId="16DA0880" w:rsidR="00D30A43" w:rsidRPr="009064CB" w:rsidRDefault="00F60047" w:rsidP="00621A40">
      <w:pPr>
        <w:spacing w:before="100" w:after="0" w:line="240" w:lineRule="auto"/>
        <w:ind w:firstLine="567"/>
        <w:jc w:val="both"/>
        <w:rPr>
          <w:spacing w:val="-2"/>
        </w:rPr>
      </w:pPr>
      <w:r w:rsidRPr="009064CB">
        <w:t xml:space="preserve">Chưa có </w:t>
      </w:r>
      <w:r w:rsidR="00596366">
        <w:t>khái niệm</w:t>
      </w:r>
      <w:r w:rsidRPr="009064CB">
        <w:t xml:space="preserve"> về</w:t>
      </w:r>
      <w:r w:rsidRPr="009064CB">
        <w:rPr>
          <w:spacing w:val="-2"/>
        </w:rPr>
        <w:t xml:space="preserve"> </w:t>
      </w:r>
      <w:r w:rsidR="00596366" w:rsidRPr="00EC22DF">
        <w:t>“Chướng ngại vật phòng không”</w:t>
      </w:r>
      <w:r w:rsidRPr="009064CB">
        <w:rPr>
          <w:spacing w:val="-2"/>
        </w:rPr>
        <w:t>, trong các văn bản luật về quốc phòng, an ninh chưa được đề cập.</w:t>
      </w:r>
    </w:p>
    <w:p w14:paraId="5BEC4C77" w14:textId="77777777" w:rsidR="00D30A43" w:rsidRPr="009064CB" w:rsidRDefault="00F60047" w:rsidP="00621A40">
      <w:pPr>
        <w:spacing w:before="100" w:after="0" w:line="240" w:lineRule="auto"/>
        <w:ind w:firstLine="567"/>
        <w:jc w:val="both"/>
        <w:rPr>
          <w:i/>
        </w:rPr>
      </w:pPr>
      <w:r w:rsidRPr="009064CB">
        <w:rPr>
          <w:i/>
        </w:rPr>
        <w:t>1.4.3. Đề xuất</w:t>
      </w:r>
    </w:p>
    <w:p w14:paraId="3A231968" w14:textId="77777777" w:rsidR="00596366" w:rsidRDefault="00596366" w:rsidP="00621A40">
      <w:pPr>
        <w:spacing w:before="100" w:after="0" w:line="240" w:lineRule="auto"/>
        <w:ind w:firstLine="567"/>
        <w:jc w:val="both"/>
      </w:pPr>
      <w:r>
        <w:t xml:space="preserve">Cần đưa ra khái niệm cụ thể về </w:t>
      </w:r>
      <w:r w:rsidRPr="00EC22DF">
        <w:t>“Chướng ngại vật phòng không”</w:t>
      </w:r>
      <w:r>
        <w:t xml:space="preserve"> để xác định rõ các yếu tố tự nhiên, nhân tạo có thể ảnh hưởng đến hoạt động của các trận địa, các đài quan sát phòng không.</w:t>
      </w:r>
    </w:p>
    <w:p w14:paraId="6BC38282" w14:textId="15CB7A64" w:rsidR="0057595D" w:rsidRPr="006C54D5" w:rsidRDefault="0057595D" w:rsidP="00621A40">
      <w:pPr>
        <w:spacing w:before="100" w:after="0" w:line="240" w:lineRule="auto"/>
        <w:ind w:firstLine="567"/>
        <w:jc w:val="both"/>
        <w:rPr>
          <w:i/>
          <w:szCs w:val="28"/>
          <w:lang w:val="de-DE"/>
        </w:rPr>
      </w:pPr>
      <w:r w:rsidRPr="006C54D5">
        <w:rPr>
          <w:i/>
        </w:rPr>
        <w:t>1.</w:t>
      </w:r>
      <w:r w:rsidR="00380BEA" w:rsidRPr="006C54D5">
        <w:rPr>
          <w:i/>
          <w:lang w:val="nl-NL"/>
        </w:rPr>
        <w:t>5</w:t>
      </w:r>
      <w:r w:rsidRPr="006C54D5">
        <w:rPr>
          <w:i/>
        </w:rPr>
        <w:t>. Về một số khái niệm khác</w:t>
      </w:r>
    </w:p>
    <w:p w14:paraId="578F35CD" w14:textId="4941EEEC" w:rsidR="00120526" w:rsidRDefault="0057595D" w:rsidP="00591732">
      <w:pPr>
        <w:spacing w:before="120" w:after="0" w:line="240" w:lineRule="auto"/>
        <w:ind w:firstLine="567"/>
        <w:jc w:val="both"/>
        <w:rPr>
          <w:b/>
        </w:rPr>
      </w:pPr>
      <w:r w:rsidRPr="00E72482">
        <w:rPr>
          <w:szCs w:val="28"/>
          <w:lang w:val="nl-NL"/>
        </w:rPr>
        <w:t xml:space="preserve">Tùy thuộc phạm vi điều chỉnh, văn bản luật về </w:t>
      </w:r>
      <w:r w:rsidR="004A65F4" w:rsidRPr="004A65F4">
        <w:rPr>
          <w:szCs w:val="28"/>
        </w:rPr>
        <w:t>PKND</w:t>
      </w:r>
      <w:r w:rsidR="004A65F4" w:rsidRPr="00E72482">
        <w:rPr>
          <w:szCs w:val="28"/>
          <w:lang w:val="nl-NL"/>
        </w:rPr>
        <w:t xml:space="preserve"> </w:t>
      </w:r>
      <w:r w:rsidRPr="00E72482">
        <w:rPr>
          <w:szCs w:val="28"/>
          <w:lang w:val="nl-NL"/>
        </w:rPr>
        <w:t>cần có một số khái niệm quan trọng như</w:t>
      </w:r>
      <w:r w:rsidR="00120526">
        <w:rPr>
          <w:szCs w:val="28"/>
          <w:lang w:val="nl-NL"/>
        </w:rPr>
        <w:t>:</w:t>
      </w:r>
      <w:r w:rsidRPr="00E72482">
        <w:rPr>
          <w:szCs w:val="28"/>
          <w:lang w:val="nl-NL"/>
        </w:rPr>
        <w:t xml:space="preserve"> </w:t>
      </w:r>
      <w:r w:rsidR="003A07E5" w:rsidRPr="003A07E5">
        <w:rPr>
          <w:i/>
          <w:szCs w:val="28"/>
          <w:lang w:val="nl-NL"/>
        </w:rPr>
        <w:t>“Trận địa phòng không”,</w:t>
      </w:r>
      <w:r w:rsidR="00380BEA" w:rsidRPr="002052FD">
        <w:rPr>
          <w:i/>
        </w:rPr>
        <w:t>“</w:t>
      </w:r>
      <w:r w:rsidR="00120526">
        <w:rPr>
          <w:i/>
        </w:rPr>
        <w:t>C</w:t>
      </w:r>
      <w:r w:rsidR="003A07E5">
        <w:rPr>
          <w:i/>
        </w:rPr>
        <w:t>ông trình</w:t>
      </w:r>
      <w:r w:rsidR="00380BEA" w:rsidRPr="002052FD">
        <w:rPr>
          <w:i/>
        </w:rPr>
        <w:t xml:space="preserve"> phòng không</w:t>
      </w:r>
      <w:r w:rsidR="003A07E5">
        <w:rPr>
          <w:i/>
        </w:rPr>
        <w:t xml:space="preserve"> nhân dân</w:t>
      </w:r>
      <w:r w:rsidR="00380BEA" w:rsidRPr="002052FD">
        <w:rPr>
          <w:i/>
        </w:rPr>
        <w:t>”,</w:t>
      </w:r>
      <w:r w:rsidR="00380BEA" w:rsidRPr="002052FD">
        <w:rPr>
          <w:i/>
          <w:iCs/>
        </w:rPr>
        <w:t xml:space="preserve"> </w:t>
      </w:r>
      <w:r w:rsidR="00120526" w:rsidRPr="00120526">
        <w:rPr>
          <w:bCs/>
          <w:i/>
          <w:iCs/>
        </w:rPr>
        <w:t>“Tàu bay không người lái”</w:t>
      </w:r>
      <w:r w:rsidR="00120526">
        <w:rPr>
          <w:bCs/>
          <w:i/>
          <w:iCs/>
        </w:rPr>
        <w:t>,</w:t>
      </w:r>
      <w:r w:rsidR="00120526" w:rsidRPr="00120526">
        <w:rPr>
          <w:bCs/>
          <w:i/>
          <w:iCs/>
        </w:rPr>
        <w:t xml:space="preserve"> “Phương tiện bay siêu nhẹ”</w:t>
      </w:r>
      <w:r w:rsidR="00120526">
        <w:rPr>
          <w:bCs/>
          <w:i/>
          <w:iCs/>
        </w:rPr>
        <w:t>,</w:t>
      </w:r>
      <w:r w:rsidR="00120526" w:rsidRPr="00120526">
        <w:rPr>
          <w:bCs/>
          <w:i/>
          <w:iCs/>
        </w:rPr>
        <w:t xml:space="preserve"> </w:t>
      </w:r>
      <w:r w:rsidR="00120526">
        <w:rPr>
          <w:bCs/>
          <w:i/>
          <w:iCs/>
        </w:rPr>
        <w:t>…</w:t>
      </w:r>
    </w:p>
    <w:p w14:paraId="79796EC9" w14:textId="5492ABCC" w:rsidR="00380BEA" w:rsidRDefault="00380BEA" w:rsidP="00591732">
      <w:pPr>
        <w:spacing w:before="120" w:after="0" w:line="240" w:lineRule="auto"/>
        <w:ind w:firstLine="567"/>
        <w:jc w:val="both"/>
        <w:rPr>
          <w:b/>
        </w:rPr>
      </w:pPr>
      <w:r w:rsidRPr="00380BEA">
        <w:rPr>
          <w:b/>
          <w:szCs w:val="28"/>
          <w:lang w:val="nl-NL"/>
        </w:rPr>
        <w:lastRenderedPageBreak/>
        <w:t>2.</w:t>
      </w:r>
      <w:r>
        <w:rPr>
          <w:szCs w:val="28"/>
          <w:lang w:val="nl-NL"/>
        </w:rPr>
        <w:t xml:space="preserve"> </w:t>
      </w:r>
      <w:r>
        <w:rPr>
          <w:b/>
        </w:rPr>
        <w:t xml:space="preserve">Về xây dựng lực lượng </w:t>
      </w:r>
      <w:r w:rsidR="004A65F4">
        <w:rPr>
          <w:b/>
        </w:rPr>
        <w:t>PKND</w:t>
      </w:r>
    </w:p>
    <w:p w14:paraId="5EF9919C" w14:textId="0703D10C" w:rsidR="0086337E" w:rsidRPr="006C54D5" w:rsidRDefault="00380BEA" w:rsidP="00591732">
      <w:pPr>
        <w:spacing w:before="120" w:after="0" w:line="240" w:lineRule="auto"/>
        <w:ind w:firstLine="567"/>
        <w:jc w:val="both"/>
        <w:rPr>
          <w:i/>
        </w:rPr>
      </w:pPr>
      <w:r w:rsidRPr="006C54D5">
        <w:rPr>
          <w:i/>
        </w:rPr>
        <w:t>2.1. Quy định pháp luật</w:t>
      </w:r>
    </w:p>
    <w:p w14:paraId="4FD33227" w14:textId="2283F4A0" w:rsidR="00436729" w:rsidRDefault="0086337E" w:rsidP="00591732">
      <w:pPr>
        <w:spacing w:before="120" w:after="0" w:line="240" w:lineRule="auto"/>
        <w:ind w:firstLine="567"/>
        <w:jc w:val="both"/>
        <w:rPr>
          <w:i/>
          <w:szCs w:val="28"/>
        </w:rPr>
      </w:pPr>
      <w:r w:rsidRPr="0086337E">
        <w:rPr>
          <w:i/>
          <w:szCs w:val="28"/>
        </w:rPr>
        <w:t xml:space="preserve">- </w:t>
      </w:r>
      <w:r w:rsidRPr="0086337E">
        <w:rPr>
          <w:rFonts w:eastAsia="Times New Roman"/>
          <w:iCs/>
          <w:color w:val="2E2E2E"/>
          <w:szCs w:val="28"/>
        </w:rPr>
        <w:t xml:space="preserve">Luật Tổ chức </w:t>
      </w:r>
      <w:r w:rsidR="00EF10A2">
        <w:rPr>
          <w:rFonts w:eastAsia="Times New Roman"/>
          <w:iCs/>
          <w:color w:val="2E2E2E"/>
          <w:szCs w:val="28"/>
        </w:rPr>
        <w:t>C</w:t>
      </w:r>
      <w:r w:rsidRPr="0086337E">
        <w:rPr>
          <w:rFonts w:eastAsia="Times New Roman"/>
          <w:iCs/>
          <w:color w:val="2E2E2E"/>
          <w:szCs w:val="28"/>
        </w:rPr>
        <w:t>hính phủ năm 2015</w:t>
      </w:r>
      <w:r w:rsidR="00436729">
        <w:rPr>
          <w:rFonts w:eastAsia="Times New Roman"/>
          <w:iCs/>
          <w:color w:val="2E2E2E"/>
          <w:szCs w:val="28"/>
        </w:rPr>
        <w:t xml:space="preserve"> </w:t>
      </w:r>
      <w:r w:rsidRPr="0086337E">
        <w:rPr>
          <w:szCs w:val="28"/>
          <w:lang w:val="nl-NL"/>
        </w:rPr>
        <w:t xml:space="preserve">(sửa đổi, bổ sung năm 2019) quy </w:t>
      </w:r>
      <w:r w:rsidRPr="0086337E">
        <w:rPr>
          <w:rFonts w:eastAsia="Times New Roman"/>
          <w:iCs/>
          <w:color w:val="2E2E2E"/>
          <w:szCs w:val="28"/>
        </w:rPr>
        <w:t xml:space="preserve">định cụ thể nhiệm vụ và quyền </w:t>
      </w:r>
      <w:r w:rsidRPr="0086337E">
        <w:rPr>
          <w:rFonts w:eastAsia="Times New Roman"/>
          <w:bCs/>
          <w:szCs w:val="28"/>
        </w:rPr>
        <w:t xml:space="preserve">hạn của Chính phủ trong quản lý về quốc phòng, </w:t>
      </w:r>
      <w:r w:rsidRPr="0086337E">
        <w:rPr>
          <w:rStyle w:val="Strong"/>
          <w:b w:val="0"/>
          <w:spacing w:val="-4"/>
          <w:szCs w:val="28"/>
          <w:shd w:val="clear" w:color="auto" w:fill="FFFFFF"/>
        </w:rPr>
        <w:t>quản lý về an ninh quốc gia, trật tự, an toàn xã hội</w:t>
      </w:r>
      <w:r>
        <w:rPr>
          <w:rStyle w:val="FootnoteReference"/>
          <w:bCs/>
          <w:spacing w:val="-4"/>
          <w:szCs w:val="28"/>
          <w:shd w:val="clear" w:color="auto" w:fill="FFFFFF"/>
        </w:rPr>
        <w:footnoteReference w:id="3"/>
      </w:r>
      <w:r w:rsidR="00EF10A2">
        <w:rPr>
          <w:rStyle w:val="Strong"/>
          <w:b w:val="0"/>
          <w:spacing w:val="-4"/>
          <w:szCs w:val="28"/>
          <w:shd w:val="clear" w:color="auto" w:fill="FFFFFF"/>
        </w:rPr>
        <w:t>;</w:t>
      </w:r>
    </w:p>
    <w:p w14:paraId="143498B9" w14:textId="0777758D" w:rsidR="00555558" w:rsidRDefault="0086337E" w:rsidP="00591732">
      <w:pPr>
        <w:spacing w:before="120" w:after="0" w:line="240" w:lineRule="auto"/>
        <w:ind w:firstLine="567"/>
        <w:jc w:val="both"/>
        <w:rPr>
          <w:rStyle w:val="Strong"/>
          <w:b w:val="0"/>
          <w:bCs w:val="0"/>
          <w:i/>
          <w:szCs w:val="28"/>
        </w:rPr>
      </w:pPr>
      <w:r w:rsidRPr="0086337E">
        <w:t xml:space="preserve">- </w:t>
      </w:r>
      <w:r w:rsidRPr="0086337E">
        <w:rPr>
          <w:bCs/>
        </w:rPr>
        <w:t>Luật Tổ chức chính quyền địa phương năm 201</w:t>
      </w:r>
      <w:r w:rsidR="00436729">
        <w:rPr>
          <w:bCs/>
        </w:rPr>
        <w:t xml:space="preserve">5 </w:t>
      </w:r>
      <w:r w:rsidR="00436729" w:rsidRPr="0086337E">
        <w:rPr>
          <w:szCs w:val="28"/>
          <w:lang w:val="nl-NL"/>
        </w:rPr>
        <w:t>(sửa đổi, bổ sung năm 2019)</w:t>
      </w:r>
      <w:r w:rsidR="00436729">
        <w:rPr>
          <w:szCs w:val="28"/>
          <w:lang w:val="nl-NL"/>
        </w:rPr>
        <w:t xml:space="preserve"> </w:t>
      </w:r>
      <w:r w:rsidR="00436729" w:rsidRPr="0086337E">
        <w:rPr>
          <w:szCs w:val="28"/>
          <w:lang w:val="nl-NL"/>
        </w:rPr>
        <w:t xml:space="preserve">quy </w:t>
      </w:r>
      <w:r w:rsidR="00436729" w:rsidRPr="0086337E">
        <w:rPr>
          <w:rFonts w:eastAsia="Times New Roman"/>
          <w:iCs/>
          <w:color w:val="2E2E2E"/>
          <w:szCs w:val="28"/>
        </w:rPr>
        <w:t>định cụ thể</w:t>
      </w:r>
      <w:r w:rsidR="00436729" w:rsidRPr="00436729">
        <w:rPr>
          <w:bCs/>
        </w:rPr>
        <w:t xml:space="preserve"> </w:t>
      </w:r>
      <w:r w:rsidR="00436729">
        <w:rPr>
          <w:bCs/>
        </w:rPr>
        <w:t>n</w:t>
      </w:r>
      <w:r w:rsidR="00436729" w:rsidRPr="00436729">
        <w:rPr>
          <w:bCs/>
        </w:rPr>
        <w:t>hiệm vụ, quyền hạn của chính quyền địa phương ở tỉnh</w:t>
      </w:r>
      <w:r w:rsidR="00436729">
        <w:rPr>
          <w:bCs/>
        </w:rPr>
        <w:t xml:space="preserve">, huyện, xã; </w:t>
      </w:r>
      <w:r w:rsidR="00436729" w:rsidRPr="00436729">
        <w:rPr>
          <w:bCs/>
        </w:rPr>
        <w:t>nhiệm vụ, quyền hạn của Hội đồng nhân dân tỉnh</w:t>
      </w:r>
      <w:r w:rsidR="00436729">
        <w:rPr>
          <w:bCs/>
        </w:rPr>
        <w:t>, huyện; n</w:t>
      </w:r>
      <w:r w:rsidR="00436729" w:rsidRPr="00436729">
        <w:rPr>
          <w:bCs/>
        </w:rPr>
        <w:t>hiệm vụ, quyền hạn của</w:t>
      </w:r>
      <w:r w:rsidR="00436729">
        <w:rPr>
          <w:bCs/>
        </w:rPr>
        <w:t xml:space="preserve"> </w:t>
      </w:r>
      <w:r w:rsidR="00352051">
        <w:rPr>
          <w:bCs/>
        </w:rPr>
        <w:t xml:space="preserve">Ủy ban nhân dân, </w:t>
      </w:r>
      <w:r w:rsidR="00436729">
        <w:rPr>
          <w:bCs/>
        </w:rPr>
        <w:t>Chủ tịch Ủy ban nhân dân tỉnh, huyệ</w:t>
      </w:r>
      <w:r w:rsidR="00EF10A2">
        <w:rPr>
          <w:bCs/>
        </w:rPr>
        <w:t>n, xã;</w:t>
      </w:r>
    </w:p>
    <w:p w14:paraId="3D2D2C3D" w14:textId="7E65DC59" w:rsidR="00BC4513" w:rsidRDefault="00555558" w:rsidP="00591732">
      <w:pPr>
        <w:spacing w:before="120" w:after="0" w:line="240" w:lineRule="auto"/>
        <w:jc w:val="both"/>
        <w:rPr>
          <w:iCs/>
        </w:rPr>
      </w:pPr>
      <w:r>
        <w:rPr>
          <w:rStyle w:val="Strong"/>
          <w:b w:val="0"/>
          <w:bCs w:val="0"/>
          <w:szCs w:val="28"/>
        </w:rPr>
        <w:tab/>
      </w:r>
      <w:r w:rsidRPr="00555558">
        <w:rPr>
          <w:rStyle w:val="Strong"/>
          <w:b w:val="0"/>
          <w:bCs w:val="0"/>
          <w:szCs w:val="28"/>
        </w:rPr>
        <w:t>-</w:t>
      </w:r>
      <w:r w:rsidRPr="00555558">
        <w:rPr>
          <w:rStyle w:val="Strong"/>
          <w:bCs w:val="0"/>
          <w:szCs w:val="28"/>
        </w:rPr>
        <w:t xml:space="preserve"> </w:t>
      </w:r>
      <w:r w:rsidRPr="00555558">
        <w:rPr>
          <w:rFonts w:eastAsia="Times New Roman"/>
          <w:iCs/>
          <w:color w:val="2E2E2E"/>
          <w:szCs w:val="28"/>
        </w:rPr>
        <w:t>Luật Dân quân tự vệ năm 2019</w:t>
      </w:r>
      <w:r w:rsidRPr="00555558">
        <w:rPr>
          <w:iCs/>
          <w:szCs w:val="28"/>
        </w:rPr>
        <w:t xml:space="preserve"> </w:t>
      </w:r>
      <w:r w:rsidRPr="00555558">
        <w:rPr>
          <w:szCs w:val="28"/>
          <w:lang w:val="nl-NL"/>
        </w:rPr>
        <w:t xml:space="preserve">quy </w:t>
      </w:r>
      <w:r w:rsidRPr="00555558">
        <w:rPr>
          <w:rFonts w:eastAsia="Times New Roman"/>
          <w:iCs/>
          <w:color w:val="2E2E2E"/>
          <w:szCs w:val="28"/>
        </w:rPr>
        <w:t>định cụ thể:</w:t>
      </w:r>
      <w:r w:rsidRPr="00555558">
        <w:rPr>
          <w:iCs/>
          <w:szCs w:val="28"/>
        </w:rPr>
        <w:t xml:space="preserve"> Nhiệm vụ của Dân quân tự vệ</w:t>
      </w:r>
      <w:r w:rsidR="0066679B">
        <w:rPr>
          <w:rStyle w:val="FootnoteReference"/>
          <w:iCs/>
          <w:szCs w:val="28"/>
        </w:rPr>
        <w:footnoteReference w:id="4"/>
      </w:r>
      <w:r w:rsidRPr="00555558">
        <w:rPr>
          <w:szCs w:val="28"/>
        </w:rPr>
        <w:t xml:space="preserve">; </w:t>
      </w:r>
      <w:r w:rsidRPr="00555558">
        <w:rPr>
          <w:iCs/>
          <w:szCs w:val="28"/>
        </w:rPr>
        <w:t>Tổ chức Dân quân tự vệ</w:t>
      </w:r>
      <w:r w:rsidR="0066679B">
        <w:rPr>
          <w:rStyle w:val="FootnoteReference"/>
          <w:iCs/>
          <w:szCs w:val="28"/>
        </w:rPr>
        <w:footnoteReference w:id="5"/>
      </w:r>
      <w:r>
        <w:rPr>
          <w:iCs/>
          <w:szCs w:val="28"/>
        </w:rPr>
        <w:t xml:space="preserve">; </w:t>
      </w:r>
      <w:r w:rsidR="0066679B">
        <w:rPr>
          <w:iCs/>
        </w:rPr>
        <w:t>T</w:t>
      </w:r>
      <w:r w:rsidRPr="00555558">
        <w:rPr>
          <w:iCs/>
        </w:rPr>
        <w:t>ổ chức tự vệ trong doanh nghiệp</w:t>
      </w:r>
      <w:r w:rsidR="0066679B">
        <w:rPr>
          <w:rStyle w:val="FootnoteReference"/>
          <w:iCs/>
        </w:rPr>
        <w:footnoteReference w:id="6"/>
      </w:r>
      <w:r w:rsidR="00EF10A2">
        <w:rPr>
          <w:iCs/>
        </w:rPr>
        <w:t>;</w:t>
      </w:r>
    </w:p>
    <w:p w14:paraId="74488DF7" w14:textId="77777777" w:rsidR="00EF10A2" w:rsidRDefault="00BC4513" w:rsidP="00EF10A2">
      <w:pPr>
        <w:spacing w:before="120" w:after="0" w:line="240" w:lineRule="auto"/>
        <w:jc w:val="both"/>
        <w:rPr>
          <w:bCs/>
          <w:vertAlign w:val="superscript"/>
          <w:lang w:val="vi-VN"/>
        </w:rPr>
      </w:pPr>
      <w:r>
        <w:rPr>
          <w:iCs/>
        </w:rPr>
        <w:tab/>
      </w:r>
      <w:r w:rsidRPr="00BC4513">
        <w:rPr>
          <w:iCs/>
          <w:szCs w:val="28"/>
        </w:rPr>
        <w:t xml:space="preserve">- </w:t>
      </w:r>
      <w:r w:rsidRPr="00BC4513">
        <w:rPr>
          <w:bCs/>
          <w:szCs w:val="28"/>
        </w:rPr>
        <w:t>Nghị định số 74/2015/NĐ-CP</w:t>
      </w:r>
      <w:r w:rsidRPr="00BC4513">
        <w:rPr>
          <w:szCs w:val="28"/>
          <w:lang w:val="nl-NL"/>
        </w:rPr>
        <w:t xml:space="preserve"> </w:t>
      </w:r>
      <w:r w:rsidRPr="00555558">
        <w:rPr>
          <w:szCs w:val="28"/>
          <w:lang w:val="nl-NL"/>
        </w:rPr>
        <w:t xml:space="preserve">quy </w:t>
      </w:r>
      <w:r w:rsidRPr="00555558">
        <w:rPr>
          <w:rFonts w:eastAsia="Times New Roman"/>
          <w:iCs/>
          <w:color w:val="2E2E2E"/>
          <w:szCs w:val="28"/>
        </w:rPr>
        <w:t>định</w:t>
      </w:r>
      <w:r>
        <w:rPr>
          <w:rFonts w:eastAsia="Times New Roman"/>
          <w:iCs/>
          <w:color w:val="2E2E2E"/>
          <w:szCs w:val="28"/>
        </w:rPr>
        <w:t xml:space="preserve"> </w:t>
      </w:r>
      <w:r>
        <w:rPr>
          <w:bCs/>
        </w:rPr>
        <w:t>về t</w:t>
      </w:r>
      <w:r w:rsidRPr="00BC4513">
        <w:rPr>
          <w:bCs/>
          <w:lang w:val="vi-VN"/>
        </w:rPr>
        <w:t xml:space="preserve">ổ chức lực lượng chuyên môn </w:t>
      </w:r>
      <w:r w:rsidR="004A65F4" w:rsidRPr="004A65F4">
        <w:rPr>
          <w:szCs w:val="28"/>
        </w:rPr>
        <w:t>PKND</w:t>
      </w:r>
      <w:r w:rsidR="004A65F4">
        <w:rPr>
          <w:rStyle w:val="FootnoteReference"/>
          <w:bCs/>
          <w:lang w:val="vi-VN"/>
        </w:rPr>
        <w:t xml:space="preserve"> </w:t>
      </w:r>
      <w:r>
        <w:rPr>
          <w:rStyle w:val="FootnoteReference"/>
          <w:bCs/>
          <w:lang w:val="vi-VN"/>
        </w:rPr>
        <w:footnoteReference w:id="7"/>
      </w:r>
    </w:p>
    <w:p w14:paraId="6FC97E3F" w14:textId="712A0682" w:rsidR="00120526" w:rsidRPr="00EF10A2" w:rsidRDefault="00380BEA" w:rsidP="00EF10A2">
      <w:pPr>
        <w:spacing w:before="120" w:after="0" w:line="240" w:lineRule="auto"/>
        <w:ind w:firstLine="567"/>
        <w:jc w:val="both"/>
        <w:rPr>
          <w:bCs/>
          <w:vertAlign w:val="superscript"/>
          <w:lang w:val="vi-VN"/>
        </w:rPr>
      </w:pPr>
      <w:r w:rsidRPr="006C54D5">
        <w:rPr>
          <w:i/>
          <w:iCs/>
        </w:rPr>
        <w:t>2.</w:t>
      </w:r>
      <w:r w:rsidR="00D3465F" w:rsidRPr="006C54D5">
        <w:rPr>
          <w:i/>
          <w:iCs/>
        </w:rPr>
        <w:t xml:space="preserve"> </w:t>
      </w:r>
      <w:r w:rsidRPr="006C54D5">
        <w:rPr>
          <w:i/>
          <w:iCs/>
        </w:rPr>
        <w:t>2. Đánh giá</w:t>
      </w:r>
    </w:p>
    <w:p w14:paraId="72F91D3A" w14:textId="58394481" w:rsidR="00120526" w:rsidRDefault="00BC4513" w:rsidP="00591732">
      <w:pPr>
        <w:spacing w:before="120" w:after="0" w:line="240" w:lineRule="auto"/>
        <w:ind w:firstLine="567"/>
        <w:jc w:val="both"/>
      </w:pPr>
      <w:r w:rsidRPr="00A85A14">
        <w:t>- Các văn bản quy định pháp luật đã đề cập đến việc tổ chức, xây dựng lực lượng đảm bảo cho nhiệm vụ quốc phòng. Tuy nhiên các nội dung còn dàn trải, chưa đề cập cụ thể đến lực lượng cụ thể thực hiện nhiệm vụ</w:t>
      </w:r>
      <w:r w:rsidR="00EF10A2">
        <w:t xml:space="preserve"> PKND;</w:t>
      </w:r>
    </w:p>
    <w:p w14:paraId="36A69CDD" w14:textId="2F455017" w:rsidR="00120526" w:rsidRDefault="00BC4513" w:rsidP="00591732">
      <w:pPr>
        <w:spacing w:before="120" w:after="0" w:line="240" w:lineRule="auto"/>
        <w:ind w:firstLine="567"/>
        <w:jc w:val="both"/>
      </w:pPr>
      <w:r w:rsidRPr="00A85A14">
        <w:t>- Các thành phần của lực lượng PKND được đề cấp đến trong các văn bản pháp luật còn chung chung, chưa sát thực tế</w:t>
      </w:r>
      <w:r w:rsidR="00EF10A2">
        <w:t>;</w:t>
      </w:r>
    </w:p>
    <w:p w14:paraId="361BF2BF" w14:textId="3DB0D074" w:rsidR="00120526" w:rsidRDefault="00BC4513" w:rsidP="00591732">
      <w:pPr>
        <w:spacing w:before="120" w:after="0" w:line="240" w:lineRule="auto"/>
        <w:ind w:firstLine="567"/>
        <w:jc w:val="both"/>
      </w:pPr>
      <w:r w:rsidRPr="00A85A14">
        <w:t>- Chưa có quy định cụ thể về tổ chức lực lượng PKND trong các cơ quan, tổ chức, doanh nghiệ</w:t>
      </w:r>
      <w:r w:rsidR="00EF10A2">
        <w:t>p;</w:t>
      </w:r>
    </w:p>
    <w:p w14:paraId="138B57CE" w14:textId="1AAB3BA5" w:rsidR="00BC4513" w:rsidRPr="00120526" w:rsidRDefault="00BC4513" w:rsidP="00591732">
      <w:pPr>
        <w:spacing w:before="120" w:after="0" w:line="240" w:lineRule="auto"/>
        <w:ind w:firstLine="567"/>
        <w:jc w:val="both"/>
        <w:rPr>
          <w:i/>
          <w:iCs/>
        </w:rPr>
      </w:pPr>
      <w:r w:rsidRPr="00A85A14">
        <w:t>- Chưa xác định rõ cơ quan chỉ đạo, cơ quan chỉ huy, quản lý PKND được tổ chức, hoạt động theo hình thức kiêm nhiệm.</w:t>
      </w:r>
    </w:p>
    <w:p w14:paraId="7C9DFAFC" w14:textId="07E83D2A" w:rsidR="00BC4513" w:rsidRPr="006C54D5" w:rsidRDefault="00380BEA" w:rsidP="00591732">
      <w:pPr>
        <w:spacing w:before="120" w:after="0" w:line="240" w:lineRule="auto"/>
        <w:ind w:firstLine="567"/>
        <w:jc w:val="both"/>
        <w:rPr>
          <w:i/>
          <w:szCs w:val="28"/>
          <w:lang w:val="nl-NL"/>
        </w:rPr>
      </w:pPr>
      <w:r w:rsidRPr="006C54D5">
        <w:rPr>
          <w:i/>
          <w:szCs w:val="28"/>
          <w:lang w:val="nl-NL"/>
        </w:rPr>
        <w:t>2.3. Đề xuất</w:t>
      </w:r>
    </w:p>
    <w:p w14:paraId="71444F92" w14:textId="518A4968" w:rsidR="00BC4513" w:rsidRPr="006C54D5" w:rsidRDefault="00BC4513" w:rsidP="00591732">
      <w:pPr>
        <w:spacing w:before="120" w:after="0" w:line="240" w:lineRule="auto"/>
        <w:ind w:firstLine="567"/>
        <w:jc w:val="both"/>
        <w:rPr>
          <w:i/>
          <w:spacing w:val="2"/>
          <w:szCs w:val="28"/>
          <w:lang w:val="nl-NL"/>
        </w:rPr>
      </w:pPr>
      <w:r w:rsidRPr="006C54D5">
        <w:rPr>
          <w:spacing w:val="2"/>
        </w:rPr>
        <w:t>- Cần quy định cụ thể lực lượng thực hiện nhiệm vụ PKND, thành phần lực lượng PKND và hình thức, điều kiện tổ chức lực lượng PKND để có cơ sở pháp lý trong tổ chức xây dựng lực lượng PKND ở các địa phương, cơ quan, tổ chức, doanh nghiệ</w:t>
      </w:r>
      <w:r w:rsidR="00EF10A2">
        <w:rPr>
          <w:spacing w:val="2"/>
        </w:rPr>
        <w:t>p;</w:t>
      </w:r>
    </w:p>
    <w:p w14:paraId="3335AD24" w14:textId="5A1E5592" w:rsidR="00BC4513" w:rsidRDefault="00BC4513" w:rsidP="00591732">
      <w:pPr>
        <w:spacing w:before="120" w:after="0" w:line="240" w:lineRule="auto"/>
        <w:ind w:firstLine="567"/>
        <w:jc w:val="both"/>
        <w:rPr>
          <w:i/>
          <w:szCs w:val="28"/>
          <w:lang w:val="nl-NL"/>
        </w:rPr>
      </w:pPr>
      <w:r>
        <w:lastRenderedPageBreak/>
        <w:t>- Quy định cụ thể về tổ chức lực lượng PKND trong các cơ quan, tổ chức gắn với từng điều kiện, hoàn cảnh cụ thể để có cơ sở trong xây dựng kế hoạch PKND cho phù hợ</w:t>
      </w:r>
      <w:r w:rsidR="00EF10A2">
        <w:t>p;</w:t>
      </w:r>
    </w:p>
    <w:p w14:paraId="176FE9C0" w14:textId="569B942C" w:rsidR="00BC4513" w:rsidRPr="00BC4513" w:rsidRDefault="00BC4513" w:rsidP="00591732">
      <w:pPr>
        <w:spacing w:before="120" w:after="0" w:line="240" w:lineRule="auto"/>
        <w:ind w:firstLine="567"/>
        <w:jc w:val="both"/>
        <w:rPr>
          <w:i/>
          <w:spacing w:val="-4"/>
          <w:szCs w:val="28"/>
          <w:lang w:val="nl-NL"/>
        </w:rPr>
      </w:pPr>
      <w:r w:rsidRPr="00BC4513">
        <w:rPr>
          <w:spacing w:val="-4"/>
        </w:rPr>
        <w:t>- Quy định cụ thể về điều kiện tổ chức, phạm vi tổ chức, quy mô tổ chức gắn với từng điều kiện, hoàn cảnh cụ thể về tổ chức lực lượng PKND trong doanh nghiệ</w:t>
      </w:r>
      <w:r w:rsidR="00EF10A2">
        <w:rPr>
          <w:spacing w:val="-4"/>
        </w:rPr>
        <w:t>p;</w:t>
      </w:r>
    </w:p>
    <w:p w14:paraId="550DA9EA" w14:textId="122DCEBF" w:rsidR="00BC4513" w:rsidRDefault="00BC4513" w:rsidP="00591732">
      <w:pPr>
        <w:spacing w:before="120" w:after="0" w:line="240" w:lineRule="auto"/>
        <w:ind w:firstLine="567"/>
        <w:jc w:val="both"/>
      </w:pPr>
      <w:r>
        <w:t>- Xác định rõ cơ quan chỉ đạo, cơ quan chỉ huy, quản lý PKND.</w:t>
      </w:r>
    </w:p>
    <w:p w14:paraId="026122F2" w14:textId="5A07A07F" w:rsidR="00BC4513" w:rsidRDefault="00A85A14" w:rsidP="00591732">
      <w:pPr>
        <w:spacing w:before="120" w:after="0" w:line="240" w:lineRule="auto"/>
        <w:ind w:firstLine="567"/>
        <w:jc w:val="both"/>
        <w:rPr>
          <w:b/>
        </w:rPr>
      </w:pPr>
      <w:r w:rsidRPr="00A85A14">
        <w:rPr>
          <w:b/>
        </w:rPr>
        <w:t>3.</w:t>
      </w:r>
      <w:r>
        <w:t xml:space="preserve"> </w:t>
      </w:r>
      <w:r>
        <w:rPr>
          <w:b/>
        </w:rPr>
        <w:t xml:space="preserve">Về huy động lực lượng </w:t>
      </w:r>
      <w:r w:rsidR="004A65F4">
        <w:rPr>
          <w:b/>
        </w:rPr>
        <w:t>PKND</w:t>
      </w:r>
    </w:p>
    <w:p w14:paraId="43FC9F01" w14:textId="72FB683F" w:rsidR="00102B7A" w:rsidRPr="006C54D5" w:rsidRDefault="00A85A14" w:rsidP="00591732">
      <w:pPr>
        <w:spacing w:before="120" w:after="0" w:line="240" w:lineRule="auto"/>
        <w:ind w:firstLine="567"/>
        <w:jc w:val="both"/>
        <w:rPr>
          <w:i/>
        </w:rPr>
      </w:pPr>
      <w:r w:rsidRPr="006C54D5">
        <w:rPr>
          <w:i/>
        </w:rPr>
        <w:t>3.1. Quy định pháp luật</w:t>
      </w:r>
    </w:p>
    <w:p w14:paraId="2140CEC4" w14:textId="0B32D829" w:rsidR="00920C56" w:rsidRDefault="00102B7A" w:rsidP="00591732">
      <w:pPr>
        <w:spacing w:before="120" w:after="0" w:line="240" w:lineRule="auto"/>
        <w:ind w:firstLine="567"/>
        <w:jc w:val="both"/>
      </w:pPr>
      <w:r>
        <w:rPr>
          <w:i/>
        </w:rPr>
        <w:t>-</w:t>
      </w:r>
      <w:r w:rsidRPr="00102B7A">
        <w:rPr>
          <w:i/>
        </w:rPr>
        <w:t xml:space="preserve"> </w:t>
      </w:r>
      <w:r w:rsidRPr="00102B7A">
        <w:t>Hiến pháp năm 2013</w:t>
      </w:r>
      <w:r>
        <w:t xml:space="preserve"> quy định </w:t>
      </w:r>
      <w:r w:rsidR="00920C56">
        <w:t xml:space="preserve">cụ thể </w:t>
      </w:r>
      <w:r w:rsidR="00920C56">
        <w:rPr>
          <w:iCs/>
        </w:rPr>
        <w:t>q</w:t>
      </w:r>
      <w:r w:rsidRPr="00102B7A">
        <w:rPr>
          <w:iCs/>
        </w:rPr>
        <w:t>uyền sở hữu tư nhân và quyền thừa kế được pháp luật bảo hộ</w:t>
      </w:r>
      <w:r w:rsidR="00920C56">
        <w:rPr>
          <w:rStyle w:val="FootnoteReference"/>
          <w:iCs/>
        </w:rPr>
        <w:footnoteReference w:id="8"/>
      </w:r>
      <w:r w:rsidR="00EF10A2">
        <w:rPr>
          <w:iCs/>
        </w:rPr>
        <w:t>;</w:t>
      </w:r>
    </w:p>
    <w:p w14:paraId="3C7A88B6" w14:textId="79BCE406" w:rsidR="005E0E20" w:rsidRDefault="00920C56" w:rsidP="00591732">
      <w:pPr>
        <w:spacing w:before="120" w:after="0" w:line="240" w:lineRule="auto"/>
        <w:ind w:firstLine="567"/>
        <w:jc w:val="both"/>
        <w:rPr>
          <w:iCs/>
        </w:rPr>
      </w:pPr>
      <w:r w:rsidRPr="00920C56">
        <w:rPr>
          <w:rFonts w:eastAsia="Times New Roman"/>
          <w:iCs/>
          <w:color w:val="2E2E2E"/>
          <w:szCs w:val="28"/>
        </w:rPr>
        <w:t>- Luật Quốc phòng năm 2018</w:t>
      </w:r>
      <w:r>
        <w:rPr>
          <w:rFonts w:eastAsia="Times New Roman"/>
          <w:iCs/>
          <w:color w:val="2E2E2E"/>
          <w:szCs w:val="28"/>
        </w:rPr>
        <w:t xml:space="preserve"> </w:t>
      </w:r>
      <w:r>
        <w:t xml:space="preserve">quy định về </w:t>
      </w:r>
      <w:r>
        <w:rPr>
          <w:iCs/>
          <w:lang w:val="sv-SE"/>
        </w:rPr>
        <w:t>c</w:t>
      </w:r>
      <w:r w:rsidRPr="00920C56">
        <w:rPr>
          <w:iCs/>
          <w:lang w:val="sv-SE"/>
        </w:rPr>
        <w:t>hính sách của Nhà nước về quốc phòng</w:t>
      </w:r>
      <w:r>
        <w:rPr>
          <w:rStyle w:val="FootnoteReference"/>
          <w:iCs/>
          <w:lang w:val="sv-SE"/>
        </w:rPr>
        <w:footnoteReference w:id="9"/>
      </w:r>
      <w:r>
        <w:t xml:space="preserve">; </w:t>
      </w:r>
      <w:r>
        <w:rPr>
          <w:iCs/>
        </w:rPr>
        <w:t>đ</w:t>
      </w:r>
      <w:r w:rsidRPr="00920C56">
        <w:rPr>
          <w:iCs/>
        </w:rPr>
        <w:t>ộng viên quốc phòng</w:t>
      </w:r>
      <w:r w:rsidR="00EF10A2">
        <w:rPr>
          <w:iCs/>
        </w:rPr>
        <w:t>;</w:t>
      </w:r>
    </w:p>
    <w:p w14:paraId="5834CE52" w14:textId="288EC70F" w:rsidR="005E0E20" w:rsidRPr="006C54D5" w:rsidRDefault="005E0E20" w:rsidP="00591732">
      <w:pPr>
        <w:spacing w:before="120" w:after="0" w:line="240" w:lineRule="auto"/>
        <w:jc w:val="both"/>
        <w:rPr>
          <w:iCs/>
        </w:rPr>
      </w:pPr>
      <w:r>
        <w:rPr>
          <w:iCs/>
          <w:szCs w:val="28"/>
        </w:rPr>
        <w:tab/>
      </w:r>
      <w:r w:rsidRPr="006C54D5">
        <w:rPr>
          <w:iCs/>
          <w:szCs w:val="28"/>
        </w:rPr>
        <w:t xml:space="preserve">- </w:t>
      </w:r>
      <w:r w:rsidRPr="006C54D5">
        <w:rPr>
          <w:rFonts w:eastAsia="Times New Roman"/>
          <w:iCs/>
          <w:color w:val="2E2E2E"/>
          <w:szCs w:val="28"/>
        </w:rPr>
        <w:t xml:space="preserve">Luật Dân quân tự vệ năm 2019 </w:t>
      </w:r>
      <w:r w:rsidRPr="006C54D5">
        <w:t xml:space="preserve">quy định </w:t>
      </w:r>
      <w:r w:rsidRPr="006C54D5">
        <w:rPr>
          <w:iCs/>
        </w:rPr>
        <w:t>thẩm quyền điều động Dân quân tự vệ</w:t>
      </w:r>
      <w:r w:rsidR="00EF10A2">
        <w:rPr>
          <w:iCs/>
        </w:rPr>
        <w:t>;</w:t>
      </w:r>
    </w:p>
    <w:p w14:paraId="03054C29" w14:textId="41ED2BA4" w:rsidR="00F87761" w:rsidRDefault="005E0E20" w:rsidP="00591732">
      <w:pPr>
        <w:spacing w:before="120" w:after="0" w:line="240" w:lineRule="auto"/>
        <w:jc w:val="both"/>
        <w:rPr>
          <w:iCs/>
          <w:spacing w:val="-2"/>
        </w:rPr>
      </w:pPr>
      <w:r>
        <w:rPr>
          <w:rFonts w:eastAsia="Times New Roman"/>
          <w:b/>
          <w:iCs/>
          <w:color w:val="2E2E2E"/>
          <w:sz w:val="25"/>
          <w:szCs w:val="25"/>
        </w:rPr>
        <w:tab/>
      </w:r>
      <w:r w:rsidRPr="005A1294">
        <w:rPr>
          <w:rFonts w:eastAsia="Times New Roman"/>
          <w:b/>
          <w:iCs/>
          <w:color w:val="2E2E2E"/>
          <w:spacing w:val="-2"/>
          <w:sz w:val="25"/>
          <w:szCs w:val="25"/>
        </w:rPr>
        <w:t xml:space="preserve">- </w:t>
      </w:r>
      <w:r w:rsidRPr="005A1294">
        <w:rPr>
          <w:rFonts w:eastAsia="Times New Roman"/>
          <w:iCs/>
          <w:color w:val="2E2E2E"/>
          <w:spacing w:val="-2"/>
          <w:szCs w:val="28"/>
        </w:rPr>
        <w:t xml:space="preserve">Luật Dự bị động viên năm 2019 </w:t>
      </w:r>
      <w:r w:rsidRPr="005A1294">
        <w:rPr>
          <w:spacing w:val="-2"/>
        </w:rPr>
        <w:t>quy định n</w:t>
      </w:r>
      <w:r w:rsidRPr="005A1294">
        <w:rPr>
          <w:iCs/>
          <w:spacing w:val="-2"/>
        </w:rPr>
        <w:t>guyên tắc xây dựng, huy động lực lượng dự bị động viên</w:t>
      </w:r>
      <w:r w:rsidR="00F87761" w:rsidRPr="005A1294">
        <w:rPr>
          <w:rStyle w:val="FootnoteReference"/>
          <w:iCs/>
          <w:spacing w:val="-2"/>
        </w:rPr>
        <w:footnoteReference w:id="10"/>
      </w:r>
      <w:r w:rsidR="00F87761" w:rsidRPr="005A1294">
        <w:rPr>
          <w:iCs/>
          <w:spacing w:val="-2"/>
        </w:rPr>
        <w:t>; bồi thường thiệt hại do việc huy động, điều động phương tiện kỹ thuật dự bị gây ra</w:t>
      </w:r>
      <w:r w:rsidR="00106097" w:rsidRPr="005A1294">
        <w:rPr>
          <w:rStyle w:val="FootnoteReference"/>
          <w:iCs/>
          <w:spacing w:val="-2"/>
        </w:rPr>
        <w:footnoteReference w:id="11"/>
      </w:r>
      <w:r w:rsidR="00F87761" w:rsidRPr="005A1294">
        <w:rPr>
          <w:iCs/>
          <w:spacing w:val="-2"/>
        </w:rPr>
        <w:t>; độ tuổi quân nhân dự bị sắp xếp vào đơn vị dự bị động viên trong thời bình; các trường hợp huy động lực lượng dự bị động</w:t>
      </w:r>
      <w:r w:rsidR="00EF10A2">
        <w:rPr>
          <w:iCs/>
          <w:spacing w:val="-2"/>
        </w:rPr>
        <w:t xml:space="preserve"> viên;</w:t>
      </w:r>
    </w:p>
    <w:p w14:paraId="2BC16709" w14:textId="674E8EEA" w:rsidR="00B55704" w:rsidRPr="00B55704" w:rsidRDefault="005A1294" w:rsidP="00591732">
      <w:pPr>
        <w:shd w:val="clear" w:color="auto" w:fill="FFFFFF"/>
        <w:spacing w:before="100" w:after="0" w:line="240" w:lineRule="auto"/>
        <w:jc w:val="both"/>
        <w:rPr>
          <w:rFonts w:eastAsia="Times New Roman"/>
          <w:iCs/>
        </w:rPr>
      </w:pPr>
      <w:r>
        <w:rPr>
          <w:iCs/>
          <w:spacing w:val="-2"/>
        </w:rPr>
        <w:tab/>
        <w:t xml:space="preserve">- Luật Trưng mua, trưng tài sản năm 2008 quy định cụ thể </w:t>
      </w:r>
      <w:r>
        <w:rPr>
          <w:rFonts w:eastAsia="Times New Roman"/>
          <w:iCs/>
        </w:rPr>
        <w:t>c</w:t>
      </w:r>
      <w:r w:rsidRPr="005A1294">
        <w:rPr>
          <w:rFonts w:eastAsia="Times New Roman"/>
          <w:iCs/>
        </w:rPr>
        <w:t>hính sách trưng mua, trưng dụng tài sản</w:t>
      </w:r>
      <w:r w:rsidR="00272A89">
        <w:rPr>
          <w:rStyle w:val="FootnoteReference"/>
          <w:rFonts w:eastAsia="Times New Roman"/>
          <w:iCs/>
        </w:rPr>
        <w:footnoteReference w:id="12"/>
      </w:r>
      <w:r w:rsidR="00B55704">
        <w:t>;</w:t>
      </w:r>
      <w:r>
        <w:t xml:space="preserve"> n</w:t>
      </w:r>
      <w:r w:rsidRPr="005A1294">
        <w:rPr>
          <w:rFonts w:eastAsia="Times New Roman"/>
          <w:iCs/>
        </w:rPr>
        <w:t>guyên tắc trưng mua, trưng dụng tài sản</w:t>
      </w:r>
      <w:r>
        <w:rPr>
          <w:rFonts w:eastAsia="Times New Roman"/>
          <w:iCs/>
        </w:rPr>
        <w:t xml:space="preserve">, </w:t>
      </w:r>
      <w:r w:rsidRPr="005A1294">
        <w:rPr>
          <w:rFonts w:eastAsia="Times New Roman"/>
          <w:iCs/>
        </w:rPr>
        <w:t>thẩm quyền</w:t>
      </w:r>
      <w:r w:rsidR="00120526">
        <w:rPr>
          <w:rFonts w:eastAsia="Times New Roman"/>
          <w:iCs/>
        </w:rPr>
        <w:t xml:space="preserve"> </w:t>
      </w:r>
      <w:r w:rsidRPr="005A1294">
        <w:rPr>
          <w:rFonts w:eastAsia="Times New Roman"/>
          <w:iCs/>
        </w:rPr>
        <w:t>quyết định trưng mua</w:t>
      </w:r>
      <w:r>
        <w:rPr>
          <w:rFonts w:eastAsia="Times New Roman"/>
          <w:iCs/>
        </w:rPr>
        <w:t>,</w:t>
      </w:r>
      <w:r w:rsidR="00B55704">
        <w:rPr>
          <w:rFonts w:eastAsia="Times New Roman"/>
          <w:iCs/>
        </w:rPr>
        <w:t xml:space="preserve"> trưng dụng</w:t>
      </w:r>
      <w:r>
        <w:rPr>
          <w:rFonts w:eastAsia="Times New Roman"/>
          <w:iCs/>
        </w:rPr>
        <w:t xml:space="preserve"> </w:t>
      </w:r>
      <w:r w:rsidRPr="005A1294">
        <w:rPr>
          <w:rFonts w:eastAsia="Times New Roman"/>
          <w:iCs/>
        </w:rPr>
        <w:t>tài sản</w:t>
      </w:r>
      <w:r w:rsidR="00B55704">
        <w:rPr>
          <w:rFonts w:eastAsia="Times New Roman"/>
          <w:iCs/>
        </w:rPr>
        <w:t>; h</w:t>
      </w:r>
      <w:r w:rsidR="00B55704" w:rsidRPr="00B55704">
        <w:rPr>
          <w:rFonts w:eastAsia="Times New Roman"/>
          <w:iCs/>
        </w:rPr>
        <w:t>uy động người vận hành, điều khiển tài sản trưng dụng</w:t>
      </w:r>
      <w:r w:rsidR="00272A89">
        <w:rPr>
          <w:rStyle w:val="FootnoteReference"/>
          <w:rFonts w:eastAsia="Times New Roman"/>
          <w:iCs/>
        </w:rPr>
        <w:footnoteReference w:id="13"/>
      </w:r>
      <w:r w:rsidR="00B55704">
        <w:rPr>
          <w:rFonts w:eastAsia="Times New Roman"/>
          <w:iCs/>
        </w:rPr>
        <w:t>; b</w:t>
      </w:r>
      <w:r w:rsidR="00B55704" w:rsidRPr="00B55704">
        <w:rPr>
          <w:rFonts w:eastAsia="Times New Roman"/>
          <w:iCs/>
        </w:rPr>
        <w:t>ồi thường thiệt hại do việc trưng dụng tài sản gây ra</w:t>
      </w:r>
      <w:r w:rsidR="00EF10A2">
        <w:rPr>
          <w:rFonts w:eastAsia="Times New Roman"/>
          <w:iCs/>
        </w:rPr>
        <w:t>;</w:t>
      </w:r>
    </w:p>
    <w:p w14:paraId="5D624FBB" w14:textId="063033C0" w:rsidR="005A1294" w:rsidRPr="003C17B1" w:rsidRDefault="00272A89" w:rsidP="00591732">
      <w:pPr>
        <w:spacing w:before="100" w:after="0" w:line="240" w:lineRule="auto"/>
        <w:jc w:val="both"/>
      </w:pPr>
      <w:r>
        <w:rPr>
          <w:rFonts w:eastAsia="Times New Roman"/>
          <w:b/>
          <w:iCs/>
          <w:sz w:val="25"/>
          <w:szCs w:val="25"/>
        </w:rPr>
        <w:tab/>
      </w:r>
      <w:r w:rsidRPr="00272A89">
        <w:rPr>
          <w:rFonts w:eastAsia="Times New Roman"/>
          <w:iCs/>
          <w:szCs w:val="28"/>
        </w:rPr>
        <w:t>- Luật Doanh nghiệp năm 2020</w:t>
      </w:r>
      <w:r>
        <w:rPr>
          <w:rFonts w:eastAsia="Times New Roman"/>
          <w:iCs/>
          <w:szCs w:val="28"/>
        </w:rPr>
        <w:t xml:space="preserve"> quy định việc </w:t>
      </w:r>
      <w:r>
        <w:t>b</w:t>
      </w:r>
      <w:r w:rsidRPr="00272A89">
        <w:t>ảo đảm của Nhà nước đối với doanh nghiệp và chủ sở hữu doanh nghiệp</w:t>
      </w:r>
      <w:r>
        <w:rPr>
          <w:rStyle w:val="FootnoteReference"/>
        </w:rPr>
        <w:footnoteReference w:id="14"/>
      </w:r>
      <w:r w:rsidR="00EF10A2">
        <w:t>.</w:t>
      </w:r>
    </w:p>
    <w:p w14:paraId="6A31BCC6" w14:textId="41160585" w:rsidR="00102B7A" w:rsidRPr="006C54D5" w:rsidRDefault="00A85A14" w:rsidP="00591732">
      <w:pPr>
        <w:pStyle w:val="Heading4"/>
        <w:spacing w:before="100" w:after="0"/>
      </w:pPr>
      <w:r w:rsidRPr="006C54D5">
        <w:rPr>
          <w:lang w:val="en-US"/>
        </w:rPr>
        <w:lastRenderedPageBreak/>
        <w:t>3</w:t>
      </w:r>
      <w:r w:rsidRPr="006C54D5">
        <w:t>.2. Đánh giá</w:t>
      </w:r>
    </w:p>
    <w:p w14:paraId="02BB381F" w14:textId="711D1FB4" w:rsidR="00102B7A" w:rsidRPr="00102B7A" w:rsidRDefault="00102B7A" w:rsidP="00591732">
      <w:pPr>
        <w:pStyle w:val="Heading4"/>
        <w:spacing w:before="100" w:after="0"/>
        <w:rPr>
          <w:i w:val="0"/>
          <w:lang w:val="en-US"/>
        </w:rPr>
      </w:pPr>
      <w:r w:rsidRPr="00102B7A">
        <w:rPr>
          <w:i w:val="0"/>
          <w:lang w:val="en-US"/>
        </w:rPr>
        <w:t>- Huy động lực lượng thực hiện nhiệm vụ quốc phòng, an ninh đã được quy định tại các văn bản luật. Tuy nhiên, chưa có quy định rõ về nhiệm vụ của lực lượng PKN</w:t>
      </w:r>
      <w:r w:rsidR="00EF10A2">
        <w:rPr>
          <w:i w:val="0"/>
          <w:lang w:val="en-US"/>
        </w:rPr>
        <w:t>D trong các trường hợp huy động;</w:t>
      </w:r>
    </w:p>
    <w:p w14:paraId="0D665529" w14:textId="083D519D" w:rsidR="00102B7A" w:rsidRPr="00102B7A" w:rsidRDefault="00102B7A" w:rsidP="00591732">
      <w:pPr>
        <w:pStyle w:val="Heading4"/>
        <w:spacing w:before="100" w:after="0"/>
        <w:rPr>
          <w:i w:val="0"/>
          <w:lang w:val="en-US"/>
        </w:rPr>
      </w:pPr>
      <w:r w:rsidRPr="00102B7A">
        <w:rPr>
          <w:i w:val="0"/>
          <w:lang w:val="en-US"/>
        </w:rPr>
        <w:t>- Hiện nay, chưa có quy định tại các văn bản Luật về thời hạn huy đ</w:t>
      </w:r>
      <w:r w:rsidR="00EF10A2">
        <w:rPr>
          <w:i w:val="0"/>
          <w:lang w:val="en-US"/>
        </w:rPr>
        <w:t>ộng để thực hiện nhiệm vụ PKND;</w:t>
      </w:r>
    </w:p>
    <w:p w14:paraId="53B15B2B" w14:textId="1345D599" w:rsidR="00102B7A" w:rsidRPr="00102B7A" w:rsidRDefault="00102B7A" w:rsidP="00591732">
      <w:pPr>
        <w:pStyle w:val="Heading4"/>
        <w:spacing w:before="100" w:after="0"/>
        <w:rPr>
          <w:i w:val="0"/>
        </w:rPr>
      </w:pPr>
      <w:r w:rsidRPr="00102B7A">
        <w:rPr>
          <w:i w:val="0"/>
          <w:lang w:val="en-US"/>
        </w:rPr>
        <w:t>- Chưa có quy định cụ thể về trình tự, thủ tục thực hiện huy động lực lượng PKND.</w:t>
      </w:r>
    </w:p>
    <w:p w14:paraId="6F11F194" w14:textId="67ACA779" w:rsidR="00102B7A" w:rsidRPr="006C54D5" w:rsidRDefault="00A85A14" w:rsidP="00591732">
      <w:pPr>
        <w:spacing w:before="100" w:after="0" w:line="240" w:lineRule="auto"/>
        <w:ind w:firstLine="567"/>
        <w:jc w:val="both"/>
        <w:rPr>
          <w:i/>
          <w:szCs w:val="28"/>
          <w:lang w:val="nl-NL"/>
        </w:rPr>
      </w:pPr>
      <w:r w:rsidRPr="006C54D5">
        <w:rPr>
          <w:i/>
          <w:szCs w:val="28"/>
          <w:lang w:val="nl-NL"/>
        </w:rPr>
        <w:t>3.3. Đề xuất</w:t>
      </w:r>
    </w:p>
    <w:p w14:paraId="577D7300" w14:textId="6F27C375" w:rsidR="00102B7A" w:rsidRDefault="00102B7A" w:rsidP="00591732">
      <w:pPr>
        <w:spacing w:before="100" w:after="0" w:line="240" w:lineRule="auto"/>
        <w:ind w:firstLine="567"/>
        <w:jc w:val="both"/>
        <w:rPr>
          <w:i/>
          <w:szCs w:val="28"/>
          <w:lang w:val="nl-NL"/>
        </w:rPr>
      </w:pPr>
      <w:r>
        <w:t>- Cần quy định rõ nhiệm vụ của lực lượng PKND được huy động, thời hạn huy động, độ tuổi tham gia, thẩm quyền huy động lực lượ</w:t>
      </w:r>
      <w:r w:rsidR="00EF10A2">
        <w:t>ng PKND;</w:t>
      </w:r>
    </w:p>
    <w:p w14:paraId="73C805E2" w14:textId="38439D70" w:rsidR="00102B7A" w:rsidRDefault="00102B7A" w:rsidP="00591732">
      <w:pPr>
        <w:spacing w:before="100" w:after="0" w:line="240" w:lineRule="auto"/>
        <w:ind w:firstLine="567"/>
        <w:jc w:val="both"/>
        <w:rPr>
          <w:i/>
          <w:szCs w:val="28"/>
          <w:lang w:val="nl-NL"/>
        </w:rPr>
      </w:pPr>
      <w:r w:rsidRPr="00603A56">
        <w:t xml:space="preserve">- </w:t>
      </w:r>
      <w:r>
        <w:t>Xác định rõ</w:t>
      </w:r>
      <w:r w:rsidRPr="00603A56">
        <w:t xml:space="preserve"> </w:t>
      </w:r>
      <w:r>
        <w:t xml:space="preserve">cách thức tổ chức, </w:t>
      </w:r>
      <w:r w:rsidRPr="00603A56">
        <w:t>trình tự, thủ tục thực hiện huy động lực lượ</w:t>
      </w:r>
      <w:r w:rsidR="00EF10A2">
        <w:t>ng PKND;</w:t>
      </w:r>
    </w:p>
    <w:p w14:paraId="70BD34EB" w14:textId="01EC763D" w:rsidR="00A85A14" w:rsidRDefault="00102B7A" w:rsidP="00591732">
      <w:pPr>
        <w:spacing w:before="100" w:after="0" w:line="240" w:lineRule="auto"/>
        <w:ind w:firstLine="567"/>
        <w:jc w:val="both"/>
        <w:rPr>
          <w:i/>
          <w:szCs w:val="28"/>
          <w:lang w:val="nl-NL"/>
        </w:rPr>
      </w:pPr>
      <w:r>
        <w:t>- Quy định bồi thường thiệt hại do việc huy động phương tiện kỹ thuật thực hiện nhiệm vụ PKND.</w:t>
      </w:r>
    </w:p>
    <w:p w14:paraId="4BDDBAC1" w14:textId="2BC609BA" w:rsidR="00A85A14" w:rsidRDefault="00A85A14" w:rsidP="00591732">
      <w:pPr>
        <w:spacing w:before="100" w:after="0" w:line="240" w:lineRule="auto"/>
        <w:ind w:firstLine="567"/>
        <w:jc w:val="both"/>
        <w:rPr>
          <w:b/>
        </w:rPr>
      </w:pPr>
      <w:r>
        <w:rPr>
          <w:b/>
        </w:rPr>
        <w:t>4</w:t>
      </w:r>
      <w:r w:rsidRPr="00A85A14">
        <w:rPr>
          <w:b/>
        </w:rPr>
        <w:t>.</w:t>
      </w:r>
      <w:r>
        <w:t xml:space="preserve"> </w:t>
      </w:r>
      <w:r>
        <w:rPr>
          <w:b/>
        </w:rPr>
        <w:t xml:space="preserve">Về tổ chức hoạt động </w:t>
      </w:r>
      <w:r w:rsidR="004A65F4">
        <w:rPr>
          <w:b/>
        </w:rPr>
        <w:t>PKND</w:t>
      </w:r>
    </w:p>
    <w:p w14:paraId="5C3CAB42" w14:textId="082673A7" w:rsidR="004D6C2D" w:rsidRDefault="00A85A14" w:rsidP="00591732">
      <w:pPr>
        <w:spacing w:before="100" w:after="0" w:line="240" w:lineRule="auto"/>
        <w:ind w:firstLine="567"/>
        <w:jc w:val="both"/>
        <w:rPr>
          <w:i/>
        </w:rPr>
      </w:pPr>
      <w:r>
        <w:rPr>
          <w:i/>
        </w:rPr>
        <w:t>4</w:t>
      </w:r>
      <w:r w:rsidRPr="00380BEA">
        <w:rPr>
          <w:i/>
        </w:rPr>
        <w:t>.1. Quy định pháp luật</w:t>
      </w:r>
    </w:p>
    <w:p w14:paraId="6D614DC2" w14:textId="3628F49B" w:rsidR="003C17B1" w:rsidRPr="004D6C2D" w:rsidRDefault="003C17B1" w:rsidP="00591732">
      <w:pPr>
        <w:spacing w:before="100" w:after="0" w:line="240" w:lineRule="auto"/>
        <w:ind w:firstLine="567"/>
        <w:jc w:val="both"/>
        <w:rPr>
          <w:i/>
        </w:rPr>
      </w:pPr>
      <w:r w:rsidRPr="004D6C2D">
        <w:rPr>
          <w:rFonts w:asciiTheme="majorHAnsi" w:hAnsiTheme="majorHAnsi" w:cstheme="majorHAnsi"/>
          <w:bCs/>
          <w:szCs w:val="28"/>
        </w:rPr>
        <w:t>Nghị định số 74/2015/NĐ-CP</w:t>
      </w:r>
      <w:r w:rsidRPr="004D6C2D">
        <w:rPr>
          <w:rFonts w:asciiTheme="majorHAnsi" w:hAnsiTheme="majorHAnsi" w:cstheme="majorHAnsi"/>
          <w:szCs w:val="28"/>
          <w:lang w:val="nl-NL"/>
        </w:rPr>
        <w:t xml:space="preserve"> quy </w:t>
      </w:r>
      <w:r w:rsidRPr="004D6C2D">
        <w:rPr>
          <w:rFonts w:asciiTheme="majorHAnsi" w:eastAsia="Times New Roman" w:hAnsiTheme="majorHAnsi" w:cstheme="majorHAnsi"/>
          <w:iCs/>
          <w:color w:val="2E2E2E"/>
          <w:szCs w:val="28"/>
        </w:rPr>
        <w:t xml:space="preserve">định </w:t>
      </w:r>
      <w:r w:rsidRPr="004D6C2D">
        <w:rPr>
          <w:rFonts w:asciiTheme="majorHAnsi" w:hAnsiTheme="majorHAnsi" w:cstheme="majorHAnsi"/>
          <w:iCs/>
          <w:color w:val="2E2E2E"/>
          <w:szCs w:val="28"/>
        </w:rPr>
        <w:t xml:space="preserve">cụ thể </w:t>
      </w:r>
      <w:r w:rsidRPr="004D6C2D">
        <w:rPr>
          <w:rFonts w:asciiTheme="majorHAnsi" w:hAnsiTheme="majorHAnsi" w:cstheme="majorHAnsi"/>
          <w:bCs/>
        </w:rPr>
        <w:t xml:space="preserve">về </w:t>
      </w:r>
      <w:r w:rsidRPr="004D6C2D">
        <w:rPr>
          <w:rFonts w:asciiTheme="majorHAnsi" w:hAnsiTheme="majorHAnsi" w:cstheme="majorHAnsi"/>
        </w:rPr>
        <w:t xml:space="preserve">tổ chức hoạt động PKND như: </w:t>
      </w:r>
      <w:r w:rsidRPr="004D6C2D">
        <w:rPr>
          <w:rFonts w:asciiTheme="majorHAnsi" w:hAnsiTheme="majorHAnsi" w:cstheme="majorHAnsi"/>
          <w:bCs/>
        </w:rPr>
        <w:t xml:space="preserve">Nội dung chuẩn bị </w:t>
      </w:r>
      <w:r w:rsidR="004D6C2D" w:rsidRPr="004D6C2D">
        <w:rPr>
          <w:rFonts w:asciiTheme="majorHAnsi" w:hAnsiTheme="majorHAnsi" w:cstheme="majorHAnsi"/>
          <w:bCs/>
        </w:rPr>
        <w:t xml:space="preserve">PKND; </w:t>
      </w:r>
      <w:bookmarkStart w:id="16" w:name="dieu_17"/>
      <w:r w:rsidR="004D6C2D" w:rsidRPr="004D6C2D">
        <w:rPr>
          <w:rFonts w:asciiTheme="majorHAnsi" w:hAnsiTheme="majorHAnsi" w:cstheme="majorHAnsi"/>
          <w:bCs/>
          <w:spacing w:val="-4"/>
        </w:rPr>
        <w:t>x</w:t>
      </w:r>
      <w:r w:rsidRPr="004D6C2D">
        <w:rPr>
          <w:rFonts w:asciiTheme="majorHAnsi" w:hAnsiTheme="majorHAnsi" w:cstheme="majorHAnsi"/>
          <w:bCs/>
          <w:spacing w:val="-4"/>
        </w:rPr>
        <w:t xml:space="preserve">ây dựng thế trận </w:t>
      </w:r>
      <w:bookmarkEnd w:id="16"/>
      <w:r w:rsidR="004D6C2D" w:rsidRPr="004D6C2D">
        <w:rPr>
          <w:rFonts w:asciiTheme="majorHAnsi" w:hAnsiTheme="majorHAnsi" w:cstheme="majorHAnsi"/>
          <w:bCs/>
          <w:spacing w:val="-4"/>
        </w:rPr>
        <w:t xml:space="preserve">PKND; </w:t>
      </w:r>
      <w:bookmarkStart w:id="17" w:name="dieu_18"/>
      <w:r w:rsidR="004D6C2D" w:rsidRPr="004D6C2D">
        <w:rPr>
          <w:rFonts w:asciiTheme="majorHAnsi" w:hAnsiTheme="majorHAnsi" w:cstheme="majorHAnsi"/>
          <w:bCs/>
          <w:spacing w:val="-4"/>
        </w:rPr>
        <w:t>x</w:t>
      </w:r>
      <w:r w:rsidRPr="004D6C2D">
        <w:rPr>
          <w:rFonts w:asciiTheme="majorHAnsi" w:hAnsiTheme="majorHAnsi" w:cstheme="majorHAnsi"/>
          <w:bCs/>
          <w:spacing w:val="-4"/>
        </w:rPr>
        <w:t xml:space="preserve">ây dựng kế hoạch </w:t>
      </w:r>
      <w:bookmarkEnd w:id="17"/>
      <w:r w:rsidR="004D6C2D" w:rsidRPr="004D6C2D">
        <w:rPr>
          <w:rFonts w:asciiTheme="majorHAnsi" w:hAnsiTheme="majorHAnsi" w:cstheme="majorHAnsi"/>
          <w:bCs/>
          <w:spacing w:val="-4"/>
        </w:rPr>
        <w:t>PKND</w:t>
      </w:r>
      <w:bookmarkStart w:id="18" w:name="dieu_19"/>
      <w:r w:rsidR="004D6C2D" w:rsidRPr="004D6C2D">
        <w:rPr>
          <w:rFonts w:asciiTheme="majorHAnsi" w:hAnsiTheme="majorHAnsi" w:cstheme="majorHAnsi"/>
        </w:rPr>
        <w:t>;</w:t>
      </w:r>
      <w:r w:rsidRPr="004D6C2D">
        <w:rPr>
          <w:rFonts w:asciiTheme="majorHAnsi" w:hAnsiTheme="majorHAnsi" w:cstheme="majorHAnsi"/>
          <w:bCs/>
        </w:rPr>
        <w:t xml:space="preserve"> Tuyên truyền về </w:t>
      </w:r>
      <w:bookmarkEnd w:id="18"/>
      <w:r w:rsidR="004D6C2D" w:rsidRPr="004D6C2D">
        <w:rPr>
          <w:rFonts w:asciiTheme="majorHAnsi" w:hAnsiTheme="majorHAnsi" w:cstheme="majorHAnsi"/>
          <w:bCs/>
        </w:rPr>
        <w:t>PKND</w:t>
      </w:r>
      <w:bookmarkStart w:id="19" w:name="dieu_20"/>
      <w:r w:rsidR="004D6C2D" w:rsidRPr="004D6C2D">
        <w:rPr>
          <w:rFonts w:asciiTheme="majorHAnsi" w:hAnsiTheme="majorHAnsi" w:cstheme="majorHAnsi"/>
          <w:bCs/>
        </w:rPr>
        <w:t>;</w:t>
      </w:r>
      <w:r w:rsidRPr="004D6C2D">
        <w:rPr>
          <w:rFonts w:asciiTheme="majorHAnsi" w:hAnsiTheme="majorHAnsi" w:cstheme="majorHAnsi"/>
          <w:bCs/>
        </w:rPr>
        <w:t xml:space="preserve"> </w:t>
      </w:r>
      <w:r w:rsidR="004D6C2D" w:rsidRPr="004D6C2D">
        <w:rPr>
          <w:rFonts w:asciiTheme="majorHAnsi" w:hAnsiTheme="majorHAnsi" w:cstheme="majorHAnsi"/>
          <w:bCs/>
        </w:rPr>
        <w:t>h</w:t>
      </w:r>
      <w:r w:rsidRPr="004D6C2D">
        <w:rPr>
          <w:rFonts w:asciiTheme="majorHAnsi" w:hAnsiTheme="majorHAnsi" w:cstheme="majorHAnsi"/>
          <w:bCs/>
        </w:rPr>
        <w:t xml:space="preserve">uấn luyện nghiệp vụ, tổ chức diễn tập </w:t>
      </w:r>
      <w:bookmarkEnd w:id="19"/>
      <w:r w:rsidR="004D6C2D" w:rsidRPr="004D6C2D">
        <w:rPr>
          <w:rFonts w:asciiTheme="majorHAnsi" w:hAnsiTheme="majorHAnsi" w:cstheme="majorHAnsi"/>
          <w:bCs/>
        </w:rPr>
        <w:t>PKND.</w:t>
      </w:r>
    </w:p>
    <w:p w14:paraId="3869E7FD" w14:textId="273DDCD5" w:rsidR="003C17B1" w:rsidRDefault="00A85A14" w:rsidP="00591732">
      <w:pPr>
        <w:pStyle w:val="Heading4"/>
        <w:spacing w:before="100" w:after="0"/>
      </w:pPr>
      <w:r>
        <w:rPr>
          <w:lang w:val="en-US"/>
        </w:rPr>
        <w:t>4</w:t>
      </w:r>
      <w:r w:rsidRPr="00930161">
        <w:t>.2. Đánh giá</w:t>
      </w:r>
    </w:p>
    <w:p w14:paraId="30FD1161" w14:textId="79CC9480" w:rsidR="003C17B1" w:rsidRPr="003C17B1" w:rsidRDefault="003C17B1" w:rsidP="00591732">
      <w:pPr>
        <w:pStyle w:val="Heading4"/>
        <w:spacing w:before="100" w:after="0"/>
        <w:rPr>
          <w:i w:val="0"/>
        </w:rPr>
      </w:pPr>
      <w:r w:rsidRPr="003C17B1">
        <w:rPr>
          <w:i w:val="0"/>
          <w:lang w:val="en-US"/>
        </w:rPr>
        <w:t>- Chưa có quy định về tổ chức hoạt động PKND ở cấp độ văn bản luật.</w:t>
      </w:r>
    </w:p>
    <w:p w14:paraId="353B8ABA" w14:textId="3A3C1511" w:rsidR="003C17B1" w:rsidRDefault="00A85A14" w:rsidP="00591732">
      <w:pPr>
        <w:spacing w:before="100" w:after="0" w:line="240" w:lineRule="auto"/>
        <w:ind w:firstLine="567"/>
        <w:jc w:val="both"/>
        <w:rPr>
          <w:i/>
          <w:szCs w:val="28"/>
          <w:lang w:val="nl-NL"/>
        </w:rPr>
      </w:pPr>
      <w:r>
        <w:rPr>
          <w:i/>
          <w:szCs w:val="28"/>
          <w:lang w:val="nl-NL"/>
        </w:rPr>
        <w:t>4</w:t>
      </w:r>
      <w:r w:rsidRPr="00380BEA">
        <w:rPr>
          <w:i/>
          <w:szCs w:val="28"/>
          <w:lang w:val="nl-NL"/>
        </w:rPr>
        <w:t>.3. Đề xuất</w:t>
      </w:r>
    </w:p>
    <w:p w14:paraId="66C1C497" w14:textId="21905BD4" w:rsidR="003C17B1" w:rsidRDefault="003C17B1" w:rsidP="00591732">
      <w:pPr>
        <w:spacing w:before="100" w:after="0" w:line="240" w:lineRule="auto"/>
        <w:ind w:firstLine="567"/>
        <w:jc w:val="both"/>
        <w:rPr>
          <w:i/>
          <w:szCs w:val="28"/>
          <w:lang w:val="nl-NL"/>
        </w:rPr>
      </w:pPr>
      <w:r>
        <w:t xml:space="preserve">- </w:t>
      </w:r>
      <w:r w:rsidRPr="00BD275F">
        <w:t xml:space="preserve">Cần quy định </w:t>
      </w:r>
      <w:r>
        <w:t>căn cứ xây dựng kế hoạch PKND, nội dung kế hoạ</w:t>
      </w:r>
      <w:r w:rsidR="00EF10A2">
        <w:t>ch PKND;</w:t>
      </w:r>
    </w:p>
    <w:p w14:paraId="01CC5A9E" w14:textId="1F48F955" w:rsidR="003C17B1" w:rsidRDefault="003C17B1" w:rsidP="00591732">
      <w:pPr>
        <w:spacing w:before="100" w:after="0" w:line="240" w:lineRule="auto"/>
        <w:ind w:firstLine="567"/>
        <w:jc w:val="both"/>
        <w:rPr>
          <w:i/>
          <w:szCs w:val="28"/>
          <w:lang w:val="nl-NL"/>
        </w:rPr>
      </w:pPr>
      <w:r>
        <w:t>- Quy định cụ thể đối tượng tham gia tập huấn, bồi dưỡng kiến thức chuyên môn, nghiệp vụ và huấn luyệ</w:t>
      </w:r>
      <w:r w:rsidR="00EF10A2">
        <w:t>n PKND;</w:t>
      </w:r>
    </w:p>
    <w:p w14:paraId="0B05E24A" w14:textId="3BFB0D5A" w:rsidR="003C17B1" w:rsidRPr="003C17B1" w:rsidRDefault="003C17B1" w:rsidP="00591732">
      <w:pPr>
        <w:spacing w:before="100" w:after="0" w:line="240" w:lineRule="auto"/>
        <w:ind w:firstLine="567"/>
        <w:jc w:val="both"/>
        <w:rPr>
          <w:i/>
          <w:szCs w:val="28"/>
          <w:lang w:val="nl-NL"/>
        </w:rPr>
      </w:pPr>
      <w:r>
        <w:t xml:space="preserve">- Quy định rõ nội dung xây dựng thế trận PKND để làm cơ sở pháp lý cho cơ quan quân sự các địa phương </w:t>
      </w:r>
      <w:r w:rsidRPr="008747FF">
        <w:rPr>
          <w:szCs w:val="28"/>
          <w:lang w:val="sv-SE"/>
        </w:rPr>
        <w:t xml:space="preserve">chủ trì phối hợp với các cơ quan liên quan tham mưu cho chính quyền cùng cấp quyết định xây dựng thế trận </w:t>
      </w:r>
      <w:r>
        <w:rPr>
          <w:szCs w:val="28"/>
          <w:lang w:val="sv-SE"/>
        </w:rPr>
        <w:t>PKND</w:t>
      </w:r>
      <w:r w:rsidRPr="008747FF">
        <w:rPr>
          <w:szCs w:val="28"/>
          <w:lang w:val="sv-SE"/>
        </w:rPr>
        <w:t xml:space="preserve"> cho phù hợp</w:t>
      </w:r>
      <w:r w:rsidR="00EF10A2">
        <w:t>;</w:t>
      </w:r>
    </w:p>
    <w:p w14:paraId="66180F42" w14:textId="7BC6DDFC" w:rsidR="003C17B1" w:rsidRPr="003C17B1" w:rsidRDefault="003C17B1" w:rsidP="00591732">
      <w:pPr>
        <w:spacing w:before="100" w:after="0" w:line="240" w:lineRule="auto"/>
        <w:ind w:firstLine="567"/>
        <w:jc w:val="both"/>
        <w:rPr>
          <w:szCs w:val="28"/>
          <w:lang w:val="nl-NL"/>
        </w:rPr>
      </w:pPr>
      <w:r w:rsidRPr="001104E2">
        <w:t xml:space="preserve">- </w:t>
      </w:r>
      <w:r w:rsidRPr="00505C0C">
        <w:t>Cần nghiên cứu, đề xuất</w:t>
      </w:r>
      <w:r w:rsidRPr="001104E2">
        <w:rPr>
          <w:szCs w:val="28"/>
          <w:lang w:val="sv-SE"/>
        </w:rPr>
        <w:t xml:space="preserve"> </w:t>
      </w:r>
      <w:r>
        <w:rPr>
          <w:szCs w:val="28"/>
          <w:lang w:val="sv-SE"/>
        </w:rPr>
        <w:t>h</w:t>
      </w:r>
      <w:r w:rsidRPr="001104E2">
        <w:rPr>
          <w:szCs w:val="28"/>
          <w:lang w:val="sv-SE"/>
        </w:rPr>
        <w:t xml:space="preserve">oạt động phục vụ chiến đấu, khắc phục hậu quả, bảo đảm </w:t>
      </w:r>
      <w:r>
        <w:rPr>
          <w:szCs w:val="28"/>
          <w:lang w:val="sv-SE"/>
        </w:rPr>
        <w:t>PKND.</w:t>
      </w:r>
    </w:p>
    <w:p w14:paraId="07561937" w14:textId="7FD176DE" w:rsidR="00A85A14" w:rsidRDefault="00A85A14" w:rsidP="00591732">
      <w:pPr>
        <w:spacing w:before="100" w:after="0" w:line="240" w:lineRule="auto"/>
        <w:ind w:firstLine="567"/>
        <w:jc w:val="both"/>
        <w:rPr>
          <w:b/>
        </w:rPr>
      </w:pPr>
      <w:r>
        <w:rPr>
          <w:b/>
        </w:rPr>
        <w:t>5</w:t>
      </w:r>
      <w:r w:rsidRPr="00A85A14">
        <w:rPr>
          <w:b/>
        </w:rPr>
        <w:t>.</w:t>
      </w:r>
      <w:r>
        <w:t xml:space="preserve"> </w:t>
      </w:r>
      <w:r>
        <w:rPr>
          <w:b/>
        </w:rPr>
        <w:t xml:space="preserve">Về xây dựng công trình </w:t>
      </w:r>
      <w:r w:rsidR="004A65F4">
        <w:rPr>
          <w:b/>
        </w:rPr>
        <w:t>PKND</w:t>
      </w:r>
    </w:p>
    <w:p w14:paraId="3A24F6A2" w14:textId="75F03338" w:rsidR="004D6C2D" w:rsidRDefault="00A85A14" w:rsidP="00591732">
      <w:pPr>
        <w:spacing w:before="100" w:after="0" w:line="240" w:lineRule="auto"/>
        <w:ind w:firstLine="567"/>
        <w:jc w:val="both"/>
        <w:rPr>
          <w:i/>
        </w:rPr>
      </w:pPr>
      <w:r>
        <w:rPr>
          <w:i/>
        </w:rPr>
        <w:t>5</w:t>
      </w:r>
      <w:r w:rsidRPr="00380BEA">
        <w:rPr>
          <w:i/>
        </w:rPr>
        <w:t>.1. Quy định pháp luật</w:t>
      </w:r>
    </w:p>
    <w:p w14:paraId="57DAF6C7" w14:textId="5FDF05F8" w:rsidR="00206B59" w:rsidRDefault="004D6C2D" w:rsidP="00591732">
      <w:pPr>
        <w:spacing w:before="100" w:after="0" w:line="240" w:lineRule="auto"/>
        <w:ind w:firstLine="567"/>
        <w:jc w:val="both"/>
        <w:rPr>
          <w:i/>
        </w:rPr>
      </w:pPr>
      <w:r>
        <w:rPr>
          <w:i/>
        </w:rPr>
        <w:t xml:space="preserve">- </w:t>
      </w:r>
      <w:r w:rsidRPr="004D6C2D">
        <w:rPr>
          <w:szCs w:val="28"/>
        </w:rPr>
        <w:t>Luật Quy hoạch năm 2017</w:t>
      </w:r>
      <w:r>
        <w:rPr>
          <w:szCs w:val="28"/>
        </w:rPr>
        <w:t xml:space="preserve"> quy định </w:t>
      </w:r>
      <w:r>
        <w:rPr>
          <w:bCs/>
          <w:szCs w:val="28"/>
        </w:rPr>
        <w:t>y</w:t>
      </w:r>
      <w:r w:rsidRPr="004D6C2D">
        <w:rPr>
          <w:bCs/>
          <w:szCs w:val="28"/>
        </w:rPr>
        <w:t>êu cầu về nội dung quy hoạch</w:t>
      </w:r>
      <w:r>
        <w:rPr>
          <w:rStyle w:val="FootnoteReference"/>
          <w:bCs/>
          <w:szCs w:val="28"/>
        </w:rPr>
        <w:footnoteReference w:id="15"/>
      </w:r>
      <w:r w:rsidR="00EF10A2">
        <w:rPr>
          <w:bCs/>
          <w:szCs w:val="28"/>
        </w:rPr>
        <w:t>;</w:t>
      </w:r>
    </w:p>
    <w:p w14:paraId="4666EBC4" w14:textId="393FF7A5" w:rsidR="00206B59" w:rsidRDefault="00206B59" w:rsidP="00621A40">
      <w:pPr>
        <w:spacing w:before="80" w:after="0" w:line="240" w:lineRule="auto"/>
        <w:ind w:firstLine="567"/>
        <w:jc w:val="both"/>
        <w:rPr>
          <w:iCs/>
          <w:szCs w:val="28"/>
        </w:rPr>
      </w:pPr>
      <w:r>
        <w:rPr>
          <w:szCs w:val="28"/>
        </w:rPr>
        <w:lastRenderedPageBreak/>
        <w:t xml:space="preserve">- </w:t>
      </w:r>
      <w:r w:rsidR="004D6C2D" w:rsidRPr="004D6C2D">
        <w:rPr>
          <w:szCs w:val="28"/>
        </w:rPr>
        <w:t>Luật Xây dựng năm 2014</w:t>
      </w:r>
      <w:r>
        <w:rPr>
          <w:szCs w:val="28"/>
        </w:rPr>
        <w:t xml:space="preserve"> quy định</w:t>
      </w:r>
      <w:r>
        <w:rPr>
          <w:i/>
        </w:rPr>
        <w:t xml:space="preserve"> </w:t>
      </w:r>
      <w:r>
        <w:rPr>
          <w:bCs/>
          <w:iCs/>
          <w:szCs w:val="28"/>
        </w:rPr>
        <w:t>q</w:t>
      </w:r>
      <w:r w:rsidR="004D6C2D" w:rsidRPr="004D6C2D">
        <w:rPr>
          <w:bCs/>
          <w:iCs/>
          <w:szCs w:val="28"/>
        </w:rPr>
        <w:t>uy hoạch xây dựng và căn cứ lập quy hoạch xây dựng</w:t>
      </w:r>
      <w:r>
        <w:rPr>
          <w:bCs/>
          <w:iCs/>
          <w:szCs w:val="28"/>
        </w:rPr>
        <w:t xml:space="preserve">; </w:t>
      </w:r>
      <w:r>
        <w:rPr>
          <w:rFonts w:eastAsia="Times New Roman"/>
          <w:iCs/>
          <w:szCs w:val="28"/>
        </w:rPr>
        <w:t>y</w:t>
      </w:r>
      <w:r w:rsidR="004D6C2D" w:rsidRPr="004D6C2D">
        <w:rPr>
          <w:rFonts w:eastAsia="Times New Roman"/>
          <w:iCs/>
          <w:szCs w:val="28"/>
        </w:rPr>
        <w:t>êu cầu và nguyên tắc tuân thủ đối </w:t>
      </w:r>
      <w:r w:rsidR="004D6C2D" w:rsidRPr="004D6C2D">
        <w:rPr>
          <w:rFonts w:eastAsia="Times New Roman"/>
          <w:iCs/>
          <w:szCs w:val="28"/>
          <w:shd w:val="clear" w:color="auto" w:fill="FFFFFF"/>
        </w:rPr>
        <w:t>với</w:t>
      </w:r>
      <w:r w:rsidR="004D6C2D" w:rsidRPr="004D6C2D">
        <w:rPr>
          <w:rFonts w:eastAsia="Times New Roman"/>
          <w:iCs/>
          <w:szCs w:val="28"/>
        </w:rPr>
        <w:t> quy hoạch </w:t>
      </w:r>
      <w:r w:rsidR="004D6C2D" w:rsidRPr="004D6C2D">
        <w:rPr>
          <w:rFonts w:eastAsia="Times New Roman"/>
          <w:iCs/>
          <w:szCs w:val="28"/>
          <w:shd w:val="clear" w:color="auto" w:fill="FFFFFF"/>
        </w:rPr>
        <w:t>xây dựng</w:t>
      </w:r>
      <w:r w:rsidR="000E125D">
        <w:rPr>
          <w:rStyle w:val="FootnoteReference"/>
          <w:rFonts w:eastAsia="Times New Roman"/>
          <w:iCs/>
          <w:szCs w:val="28"/>
          <w:shd w:val="clear" w:color="auto" w:fill="FFFFFF"/>
        </w:rPr>
        <w:footnoteReference w:id="16"/>
      </w:r>
      <w:r>
        <w:rPr>
          <w:rFonts w:eastAsia="Times New Roman"/>
          <w:iCs/>
          <w:szCs w:val="28"/>
          <w:shd w:val="clear" w:color="auto" w:fill="FFFFFF"/>
        </w:rPr>
        <w:t>; đ</w:t>
      </w:r>
      <w:r w:rsidR="004D6C2D" w:rsidRPr="004D6C2D">
        <w:rPr>
          <w:rFonts w:eastAsia="Times New Roman"/>
          <w:iCs/>
          <w:szCs w:val="28"/>
          <w:lang w:val="fr-FR"/>
        </w:rPr>
        <w:t>iều kiện điều chỉnh quy hoạch xây dựng</w:t>
      </w:r>
      <w:r>
        <w:rPr>
          <w:iCs/>
          <w:szCs w:val="28"/>
        </w:rPr>
        <w:t>; x</w:t>
      </w:r>
      <w:r w:rsidR="004D6C2D" w:rsidRPr="004D6C2D">
        <w:rPr>
          <w:iCs/>
          <w:szCs w:val="28"/>
        </w:rPr>
        <w:t>ây dựng công trình bí mật nhà nước</w:t>
      </w:r>
      <w:r w:rsidR="00EF10A2">
        <w:rPr>
          <w:iCs/>
          <w:szCs w:val="28"/>
        </w:rPr>
        <w:t>;</w:t>
      </w:r>
    </w:p>
    <w:p w14:paraId="2BF06FBD" w14:textId="3D73D2F2" w:rsidR="004D6C2D" w:rsidRPr="00206B59" w:rsidRDefault="00206B59" w:rsidP="00621A40">
      <w:pPr>
        <w:spacing w:before="80" w:after="0" w:line="240" w:lineRule="auto"/>
        <w:ind w:firstLine="567"/>
        <w:jc w:val="both"/>
        <w:rPr>
          <w:iCs/>
          <w:szCs w:val="28"/>
        </w:rPr>
      </w:pPr>
      <w:r>
        <w:rPr>
          <w:iCs/>
          <w:szCs w:val="28"/>
        </w:rPr>
        <w:t xml:space="preserve">- </w:t>
      </w:r>
      <w:r w:rsidR="004D6C2D" w:rsidRPr="004D6C2D">
        <w:rPr>
          <w:szCs w:val="28"/>
        </w:rPr>
        <w:t xml:space="preserve">Luật </w:t>
      </w:r>
      <w:r w:rsidR="004D6C2D" w:rsidRPr="004D6C2D">
        <w:rPr>
          <w:rFonts w:eastAsia="Times New Roman"/>
          <w:bCs/>
          <w:szCs w:val="28"/>
        </w:rPr>
        <w:t>Bảo vệ bí mật nhà nước năm 2018</w:t>
      </w:r>
      <w:r w:rsidRPr="00206B59">
        <w:rPr>
          <w:szCs w:val="28"/>
        </w:rPr>
        <w:t xml:space="preserve"> </w:t>
      </w:r>
      <w:r>
        <w:rPr>
          <w:szCs w:val="28"/>
        </w:rPr>
        <w:t>quy định</w:t>
      </w:r>
      <w:r>
        <w:rPr>
          <w:iCs/>
          <w:szCs w:val="28"/>
        </w:rPr>
        <w:t xml:space="preserve"> cụ thể về </w:t>
      </w:r>
      <w:r>
        <w:rPr>
          <w:rFonts w:eastAsia="Times New Roman"/>
          <w:iCs/>
          <w:szCs w:val="28"/>
          <w:lang w:val="pt-BR"/>
        </w:rPr>
        <w:t>p</w:t>
      </w:r>
      <w:r w:rsidR="004D6C2D" w:rsidRPr="004D6C2D">
        <w:rPr>
          <w:rFonts w:eastAsia="Times New Roman"/>
          <w:iCs/>
          <w:szCs w:val="28"/>
          <w:lang w:val="pt-BR"/>
        </w:rPr>
        <w:t>hạm vi bí mật nhà nước</w:t>
      </w:r>
      <w:r w:rsidR="000E125D">
        <w:rPr>
          <w:rStyle w:val="FootnoteReference"/>
          <w:rFonts w:eastAsia="Times New Roman"/>
          <w:iCs/>
          <w:szCs w:val="28"/>
          <w:lang w:val="pt-BR"/>
        </w:rPr>
        <w:footnoteReference w:id="17"/>
      </w:r>
      <w:r w:rsidR="00EF10A2">
        <w:rPr>
          <w:rFonts w:eastAsia="Times New Roman"/>
          <w:iCs/>
          <w:szCs w:val="28"/>
          <w:lang w:val="pt-BR"/>
        </w:rPr>
        <w:t>;</w:t>
      </w:r>
    </w:p>
    <w:p w14:paraId="0DA5A73C" w14:textId="66DA766B" w:rsidR="004D6C2D" w:rsidRPr="00206B59" w:rsidRDefault="00206B59" w:rsidP="00621A40">
      <w:pPr>
        <w:shd w:val="clear" w:color="auto" w:fill="FFFFFF"/>
        <w:spacing w:before="80" w:after="0" w:line="240" w:lineRule="auto"/>
        <w:jc w:val="both"/>
        <w:rPr>
          <w:rFonts w:eastAsia="Times New Roman"/>
          <w:bCs/>
          <w:szCs w:val="28"/>
        </w:rPr>
      </w:pPr>
      <w:r>
        <w:rPr>
          <w:rFonts w:eastAsia="Times New Roman"/>
          <w:bCs/>
          <w:szCs w:val="28"/>
        </w:rPr>
        <w:tab/>
        <w:t xml:space="preserve">- </w:t>
      </w:r>
      <w:r w:rsidR="004D6C2D" w:rsidRPr="004D6C2D">
        <w:rPr>
          <w:rFonts w:eastAsia="Times New Roman"/>
          <w:bCs/>
          <w:szCs w:val="28"/>
        </w:rPr>
        <w:t>Luật Biên phòng Việt Nam năm 2020</w:t>
      </w:r>
      <w:r>
        <w:rPr>
          <w:rFonts w:eastAsia="Times New Roman"/>
          <w:bCs/>
          <w:szCs w:val="28"/>
        </w:rPr>
        <w:t xml:space="preserve"> </w:t>
      </w:r>
      <w:r>
        <w:rPr>
          <w:szCs w:val="28"/>
        </w:rPr>
        <w:t>quy định</w:t>
      </w:r>
      <w:r>
        <w:rPr>
          <w:rFonts w:eastAsia="Times New Roman"/>
          <w:bCs/>
          <w:szCs w:val="28"/>
        </w:rPr>
        <w:t xml:space="preserve"> n</w:t>
      </w:r>
      <w:r w:rsidR="004D6C2D" w:rsidRPr="004D6C2D">
        <w:rPr>
          <w:iCs/>
          <w:szCs w:val="28"/>
        </w:rPr>
        <w:t>hiệm vụ biên phòng</w:t>
      </w:r>
      <w:r>
        <w:rPr>
          <w:rFonts w:eastAsia="Times New Roman"/>
          <w:bCs/>
          <w:szCs w:val="28"/>
        </w:rPr>
        <w:t xml:space="preserve">, </w:t>
      </w:r>
      <w:r w:rsidR="004D6C2D" w:rsidRPr="004D6C2D">
        <w:rPr>
          <w:iCs/>
          <w:szCs w:val="28"/>
        </w:rPr>
        <w:t>của Bộ đội Biên phòng</w:t>
      </w:r>
      <w:r>
        <w:rPr>
          <w:iCs/>
          <w:szCs w:val="28"/>
        </w:rPr>
        <w:t xml:space="preserve"> trong bảo vệ công trình</w:t>
      </w:r>
      <w:r w:rsidRPr="00206B59">
        <w:rPr>
          <w:i/>
          <w:iCs/>
        </w:rPr>
        <w:t xml:space="preserve"> </w:t>
      </w:r>
      <w:r w:rsidRPr="00206B59">
        <w:rPr>
          <w:iCs/>
        </w:rPr>
        <w:t>biên giới, cửa khẩu, công trình khác ở khu vực biên giới</w:t>
      </w:r>
      <w:r w:rsidR="00EF10A2">
        <w:rPr>
          <w:iCs/>
        </w:rPr>
        <w:t>;</w:t>
      </w:r>
    </w:p>
    <w:p w14:paraId="1745F92E" w14:textId="37C7E67F" w:rsidR="00206B59" w:rsidRPr="006C54D5" w:rsidRDefault="00206B59" w:rsidP="00621A40">
      <w:pPr>
        <w:shd w:val="clear" w:color="auto" w:fill="FFFFFF"/>
        <w:spacing w:before="80" w:after="0" w:line="240" w:lineRule="auto"/>
        <w:jc w:val="both"/>
        <w:rPr>
          <w:rFonts w:eastAsia="Times New Roman"/>
          <w:bCs/>
          <w:spacing w:val="2"/>
          <w:szCs w:val="28"/>
        </w:rPr>
      </w:pPr>
      <w:r>
        <w:rPr>
          <w:rFonts w:eastAsia="Times New Roman"/>
          <w:bCs/>
          <w:szCs w:val="28"/>
        </w:rPr>
        <w:tab/>
      </w:r>
      <w:r w:rsidRPr="006C54D5">
        <w:rPr>
          <w:rFonts w:eastAsia="Times New Roman"/>
          <w:bCs/>
          <w:spacing w:val="2"/>
          <w:szCs w:val="28"/>
        </w:rPr>
        <w:t xml:space="preserve">- </w:t>
      </w:r>
      <w:r w:rsidR="004D6C2D" w:rsidRPr="006C54D5">
        <w:rPr>
          <w:rFonts w:eastAsia="Times New Roman"/>
          <w:bCs/>
          <w:spacing w:val="2"/>
          <w:szCs w:val="28"/>
        </w:rPr>
        <w:t>Pháp lệnh số 32-L/CTN</w:t>
      </w:r>
      <w:r w:rsidRPr="006C54D5">
        <w:rPr>
          <w:rFonts w:eastAsia="Times New Roman"/>
          <w:bCs/>
          <w:spacing w:val="2"/>
          <w:szCs w:val="28"/>
        </w:rPr>
        <w:t xml:space="preserve"> về </w:t>
      </w:r>
      <w:r w:rsidRPr="006C54D5">
        <w:rPr>
          <w:iCs/>
          <w:spacing w:val="2"/>
          <w:szCs w:val="28"/>
        </w:rPr>
        <w:t>bảo vệ công trình quốc phòng và khu quân sự</w:t>
      </w:r>
      <w:r w:rsidRPr="006C54D5">
        <w:rPr>
          <w:rFonts w:eastAsia="Times New Roman"/>
          <w:bCs/>
          <w:spacing w:val="2"/>
          <w:szCs w:val="28"/>
        </w:rPr>
        <w:t xml:space="preserve"> quy định cụ thể việc </w:t>
      </w:r>
      <w:r w:rsidRPr="006C54D5">
        <w:rPr>
          <w:iCs/>
          <w:spacing w:val="2"/>
          <w:szCs w:val="28"/>
        </w:rPr>
        <w:t>quy hoạch, sử dụng và quản lý công trình quốc phòng và khu quân sự</w:t>
      </w:r>
      <w:r w:rsidR="00B36D05" w:rsidRPr="006C54D5">
        <w:rPr>
          <w:rStyle w:val="FootnoteReference"/>
          <w:iCs/>
          <w:spacing w:val="2"/>
          <w:szCs w:val="28"/>
        </w:rPr>
        <w:footnoteReference w:id="18"/>
      </w:r>
      <w:r w:rsidR="00EF10A2">
        <w:rPr>
          <w:iCs/>
          <w:spacing w:val="2"/>
          <w:szCs w:val="28"/>
        </w:rPr>
        <w:t>;</w:t>
      </w:r>
    </w:p>
    <w:p w14:paraId="25400A12" w14:textId="5DA6653F" w:rsidR="00591732" w:rsidRDefault="00206B59" w:rsidP="00621A40">
      <w:pPr>
        <w:shd w:val="clear" w:color="auto" w:fill="FFFFFF"/>
        <w:spacing w:before="80" w:after="0" w:line="240" w:lineRule="auto"/>
        <w:jc w:val="both"/>
        <w:rPr>
          <w:iCs/>
          <w:szCs w:val="28"/>
        </w:rPr>
      </w:pPr>
      <w:r>
        <w:rPr>
          <w:rFonts w:eastAsia="Times New Roman"/>
          <w:bCs/>
          <w:szCs w:val="28"/>
        </w:rPr>
        <w:tab/>
      </w:r>
      <w:r w:rsidRPr="00A06638">
        <w:rPr>
          <w:rFonts w:eastAsia="Times New Roman"/>
          <w:bCs/>
          <w:szCs w:val="28"/>
        </w:rPr>
        <w:t xml:space="preserve">- </w:t>
      </w:r>
      <w:r w:rsidR="004D6C2D" w:rsidRPr="00A06638">
        <w:rPr>
          <w:bCs/>
          <w:iCs/>
          <w:szCs w:val="28"/>
        </w:rPr>
        <w:t>Nghị định số 74/2015/NĐ-CP</w:t>
      </w:r>
      <w:r w:rsidRPr="00A06638">
        <w:rPr>
          <w:bCs/>
          <w:iCs/>
          <w:szCs w:val="28"/>
        </w:rPr>
        <w:t xml:space="preserve"> quy định việc</w:t>
      </w:r>
      <w:r w:rsidRPr="00A06638">
        <w:rPr>
          <w:rFonts w:eastAsia="Times New Roman"/>
          <w:bCs/>
          <w:szCs w:val="28"/>
        </w:rPr>
        <w:t xml:space="preserve"> t</w:t>
      </w:r>
      <w:r w:rsidR="004D6C2D" w:rsidRPr="00A06638">
        <w:rPr>
          <w:iCs/>
          <w:szCs w:val="28"/>
        </w:rPr>
        <w:t xml:space="preserve">ổ chức xây dựng các công trình </w:t>
      </w:r>
      <w:r w:rsidR="004A65F4" w:rsidRPr="004A65F4">
        <w:rPr>
          <w:szCs w:val="28"/>
        </w:rPr>
        <w:t>PKND</w:t>
      </w:r>
      <w:r w:rsidR="004D6C2D" w:rsidRPr="00A06638">
        <w:rPr>
          <w:iCs/>
          <w:szCs w:val="28"/>
        </w:rPr>
        <w:t xml:space="preserve">, triển khai hệ thống trinh sát, thông báo, báo động </w:t>
      </w:r>
      <w:r w:rsidR="004A65F4" w:rsidRPr="004A65F4">
        <w:rPr>
          <w:szCs w:val="28"/>
        </w:rPr>
        <w:t>PKND</w:t>
      </w:r>
      <w:r w:rsidR="00A06638">
        <w:rPr>
          <w:iCs/>
          <w:szCs w:val="28"/>
        </w:rPr>
        <w:t>.</w:t>
      </w:r>
    </w:p>
    <w:p w14:paraId="35037707" w14:textId="77777777" w:rsidR="00591732" w:rsidRDefault="00A85A14" w:rsidP="00621A40">
      <w:pPr>
        <w:shd w:val="clear" w:color="auto" w:fill="FFFFFF"/>
        <w:spacing w:before="80" w:after="0" w:line="240" w:lineRule="auto"/>
        <w:ind w:firstLine="567"/>
        <w:jc w:val="both"/>
      </w:pPr>
      <w:r>
        <w:t>5</w:t>
      </w:r>
      <w:r w:rsidRPr="00930161">
        <w:t>.2. Đánh giá</w:t>
      </w:r>
    </w:p>
    <w:p w14:paraId="3A904C6E" w14:textId="77777777" w:rsidR="00591732" w:rsidRDefault="004D6C2D" w:rsidP="00621A40">
      <w:pPr>
        <w:shd w:val="clear" w:color="auto" w:fill="FFFFFF"/>
        <w:spacing w:before="80" w:after="0" w:line="240" w:lineRule="auto"/>
        <w:ind w:firstLine="567"/>
        <w:jc w:val="both"/>
      </w:pPr>
      <w:r w:rsidRPr="004D6C2D">
        <w:t>Việc quy hoạch, xây dựng các công trình quốc phòng, an ninh còn nhiều hạn chế, chưa đáp ứng được yêu cầu vừa phục vụ nhiệm vụ thời bình, vừa nhiệm vụ thời chiến.</w:t>
      </w:r>
    </w:p>
    <w:p w14:paraId="322B9C36" w14:textId="77777777" w:rsidR="00591732" w:rsidRDefault="00A85A14" w:rsidP="00621A40">
      <w:pPr>
        <w:shd w:val="clear" w:color="auto" w:fill="FFFFFF"/>
        <w:spacing w:before="80" w:after="0" w:line="240" w:lineRule="auto"/>
        <w:ind w:firstLine="567"/>
        <w:jc w:val="both"/>
        <w:rPr>
          <w:szCs w:val="28"/>
          <w:lang w:val="nl-NL"/>
        </w:rPr>
      </w:pPr>
      <w:r w:rsidRPr="004D6C2D">
        <w:rPr>
          <w:szCs w:val="28"/>
          <w:lang w:val="nl-NL"/>
        </w:rPr>
        <w:t>5.3. Đề xuất</w:t>
      </w:r>
    </w:p>
    <w:p w14:paraId="1281C35A" w14:textId="0C8727CB" w:rsidR="004D6C2D" w:rsidRPr="004D6C2D" w:rsidRDefault="004D6C2D" w:rsidP="00621A40">
      <w:pPr>
        <w:shd w:val="clear" w:color="auto" w:fill="FFFFFF"/>
        <w:spacing w:before="80" w:after="0" w:line="240" w:lineRule="auto"/>
        <w:ind w:firstLine="567"/>
        <w:jc w:val="both"/>
        <w:rPr>
          <w:i/>
        </w:rPr>
      </w:pPr>
      <w:r w:rsidRPr="004D6C2D">
        <w:t xml:space="preserve">- </w:t>
      </w:r>
      <w:r w:rsidRPr="00591732">
        <w:rPr>
          <w:spacing w:val="2"/>
        </w:rPr>
        <w:t>Cần phải quy hoạch, xây dựng công trình PKND phù hợp với quy định của Luật Quy hoạch, Luật Xây dựng, Luật Bảo vệ bí mật nhà nước, Luật Biên phòng… bên cạnh việc đảm bảo hành lang an toàn cho các công trình PKND đồng thời cũng phải đảm bảo yếu tố bí mật và yếu tố chiến thuật phù hợp với từng địa bàn cụ thể</w:t>
      </w:r>
      <w:r w:rsidR="00EF10A2">
        <w:rPr>
          <w:spacing w:val="2"/>
        </w:rPr>
        <w:t>;</w:t>
      </w:r>
    </w:p>
    <w:p w14:paraId="2CDA0F9D" w14:textId="2B087A4B" w:rsidR="00A85A14" w:rsidRDefault="004D6C2D" w:rsidP="00621A40">
      <w:pPr>
        <w:spacing w:before="80" w:after="0" w:line="240" w:lineRule="auto"/>
        <w:ind w:firstLine="567"/>
        <w:jc w:val="both"/>
        <w:rPr>
          <w:i/>
          <w:szCs w:val="28"/>
          <w:lang w:val="nl-NL"/>
        </w:rPr>
      </w:pPr>
      <w:r w:rsidRPr="0078134B">
        <w:t xml:space="preserve">- Có cơ chế ưu tiên bố trí quỹ đất đảm bảo cho </w:t>
      </w:r>
      <w:r>
        <w:t>các công trình PKND</w:t>
      </w:r>
      <w:r w:rsidRPr="0078134B">
        <w:t>.</w:t>
      </w:r>
    </w:p>
    <w:p w14:paraId="23F9A867" w14:textId="2C67D104" w:rsidR="00B32499" w:rsidRDefault="00B32499" w:rsidP="00621A40">
      <w:pPr>
        <w:spacing w:before="80" w:after="0" w:line="240" w:lineRule="auto"/>
        <w:ind w:firstLine="567"/>
        <w:jc w:val="both"/>
        <w:rPr>
          <w:b/>
          <w:szCs w:val="28"/>
          <w:lang w:val="sv-SE"/>
        </w:rPr>
      </w:pPr>
      <w:r>
        <w:rPr>
          <w:b/>
        </w:rPr>
        <w:t xml:space="preserve">6. Về </w:t>
      </w:r>
      <w:r>
        <w:rPr>
          <w:b/>
          <w:szCs w:val="28"/>
        </w:rPr>
        <w:t>h</w:t>
      </w:r>
      <w:r w:rsidRPr="00FD6673">
        <w:rPr>
          <w:b/>
          <w:szCs w:val="28"/>
        </w:rPr>
        <w:t xml:space="preserve">ợp tác quốc tế trong </w:t>
      </w:r>
      <w:r w:rsidR="004A65F4">
        <w:rPr>
          <w:b/>
          <w:szCs w:val="28"/>
        </w:rPr>
        <w:t>PKND</w:t>
      </w:r>
    </w:p>
    <w:p w14:paraId="5F58EAA8" w14:textId="1E69010A" w:rsidR="00B32499" w:rsidRPr="00B32499" w:rsidRDefault="00B32499" w:rsidP="00621A40">
      <w:pPr>
        <w:spacing w:before="80" w:after="0" w:line="240" w:lineRule="auto"/>
        <w:ind w:firstLine="567"/>
        <w:jc w:val="both"/>
        <w:rPr>
          <w:i/>
        </w:rPr>
      </w:pPr>
      <w:r w:rsidRPr="00B32499">
        <w:rPr>
          <w:i/>
        </w:rPr>
        <w:t>6.1. Quy định pháp luật</w:t>
      </w:r>
    </w:p>
    <w:p w14:paraId="30F18FD7" w14:textId="29970692" w:rsidR="00B32499" w:rsidRPr="00B32499" w:rsidRDefault="00B32499" w:rsidP="00621A40">
      <w:pPr>
        <w:spacing w:before="80" w:after="0" w:line="240" w:lineRule="auto"/>
        <w:ind w:left="57" w:right="57" w:firstLine="510"/>
        <w:jc w:val="both"/>
        <w:rPr>
          <w:rFonts w:eastAsia="Times New Roman"/>
          <w:bCs/>
          <w:iCs/>
          <w:szCs w:val="28"/>
        </w:rPr>
      </w:pPr>
      <w:r w:rsidRPr="00B32499">
        <w:rPr>
          <w:rFonts w:eastAsia="Times New Roman"/>
          <w:bCs/>
          <w:iCs/>
          <w:szCs w:val="28"/>
        </w:rPr>
        <w:t>- Luật Quốc phòng năm 2018 quy định mục đích, yêu cầu, nhiệm vụ đối ngoại quốc phòng</w:t>
      </w:r>
      <w:r>
        <w:rPr>
          <w:rStyle w:val="FootnoteReference"/>
          <w:rFonts w:eastAsia="Times New Roman"/>
          <w:bCs/>
          <w:iCs/>
          <w:szCs w:val="28"/>
        </w:rPr>
        <w:footnoteReference w:id="19"/>
      </w:r>
      <w:r w:rsidR="00EF10A2">
        <w:rPr>
          <w:rFonts w:eastAsia="Times New Roman"/>
          <w:bCs/>
          <w:iCs/>
          <w:szCs w:val="28"/>
        </w:rPr>
        <w:t>;</w:t>
      </w:r>
    </w:p>
    <w:p w14:paraId="31C01391" w14:textId="7AB6E7D6" w:rsidR="00B32499" w:rsidRDefault="00474877" w:rsidP="00621A40">
      <w:pPr>
        <w:shd w:val="clear" w:color="auto" w:fill="FFFFFF"/>
        <w:spacing w:before="60" w:after="0" w:line="240" w:lineRule="auto"/>
        <w:ind w:left="57" w:right="57" w:firstLine="510"/>
        <w:jc w:val="both"/>
        <w:rPr>
          <w:rFonts w:eastAsia="Times New Roman"/>
          <w:szCs w:val="28"/>
        </w:rPr>
      </w:pPr>
      <w:r w:rsidRPr="00474877">
        <w:rPr>
          <w:rFonts w:eastAsia="Times New Roman"/>
          <w:szCs w:val="28"/>
        </w:rPr>
        <w:lastRenderedPageBreak/>
        <w:t xml:space="preserve">- </w:t>
      </w:r>
      <w:r w:rsidR="00B32499" w:rsidRPr="00474877">
        <w:rPr>
          <w:rFonts w:eastAsia="Times New Roman"/>
          <w:szCs w:val="28"/>
        </w:rPr>
        <w:t>Luật Biên phòng Việt Nam năm 2020</w:t>
      </w:r>
      <w:r>
        <w:rPr>
          <w:rFonts w:eastAsia="Times New Roman"/>
          <w:szCs w:val="28"/>
        </w:rPr>
        <w:t xml:space="preserve"> quy định nội dung</w:t>
      </w:r>
      <w:r w:rsidR="00E54AD9">
        <w:rPr>
          <w:rStyle w:val="FootnoteReference"/>
          <w:rFonts w:eastAsia="Times New Roman"/>
          <w:szCs w:val="28"/>
        </w:rPr>
        <w:footnoteReference w:id="20"/>
      </w:r>
      <w:r>
        <w:rPr>
          <w:rFonts w:eastAsia="Times New Roman"/>
          <w:szCs w:val="28"/>
        </w:rPr>
        <w:t>, hình thức hợp tác quốc tế</w:t>
      </w:r>
      <w:r w:rsidRPr="00474877">
        <w:rPr>
          <w:rFonts w:eastAsia="Times New Roman"/>
          <w:szCs w:val="28"/>
        </w:rPr>
        <w:t xml:space="preserve"> </w:t>
      </w:r>
      <w:r w:rsidR="00EF10A2">
        <w:rPr>
          <w:rFonts w:eastAsia="Times New Roman"/>
          <w:szCs w:val="28"/>
        </w:rPr>
        <w:t>về biên phòng;</w:t>
      </w:r>
    </w:p>
    <w:p w14:paraId="13CC7897" w14:textId="7023738C" w:rsidR="00474877" w:rsidRPr="00474877" w:rsidRDefault="00474877" w:rsidP="00621A40">
      <w:pPr>
        <w:shd w:val="clear" w:color="auto" w:fill="FFFFFF"/>
        <w:spacing w:before="60" w:after="0" w:line="240" w:lineRule="auto"/>
        <w:ind w:left="57" w:right="57" w:firstLine="510"/>
        <w:jc w:val="both"/>
        <w:rPr>
          <w:rFonts w:eastAsia="Times New Roman"/>
          <w:szCs w:val="28"/>
        </w:rPr>
      </w:pPr>
      <w:r>
        <w:rPr>
          <w:rFonts w:eastAsia="Times New Roman"/>
          <w:szCs w:val="28"/>
        </w:rPr>
        <w:t xml:space="preserve">- Luật Công an nhân dân 2014 quy định việc </w:t>
      </w:r>
      <w:r>
        <w:rPr>
          <w:iCs/>
        </w:rPr>
        <w:t>t</w:t>
      </w:r>
      <w:r w:rsidRPr="00474877">
        <w:rPr>
          <w:iCs/>
        </w:rPr>
        <w:t>hực hiện hợp tác quốc tế</w:t>
      </w:r>
      <w:r>
        <w:rPr>
          <w:iCs/>
        </w:rPr>
        <w:t xml:space="preserve"> của </w:t>
      </w:r>
      <w:r w:rsidRPr="00474877">
        <w:rPr>
          <w:iCs/>
        </w:rPr>
        <w:t>lực lượng Công an nhân dân</w:t>
      </w:r>
      <w:r w:rsidR="00EF10A2">
        <w:rPr>
          <w:iCs/>
        </w:rPr>
        <w:t>;</w:t>
      </w:r>
    </w:p>
    <w:p w14:paraId="7638B79C" w14:textId="5BD63200" w:rsidR="00B32499" w:rsidRDefault="00E54AD9" w:rsidP="00621A40">
      <w:pPr>
        <w:spacing w:before="60" w:after="0" w:line="240" w:lineRule="auto"/>
        <w:ind w:left="57" w:right="57" w:firstLine="510"/>
        <w:jc w:val="both"/>
        <w:rPr>
          <w:bCs/>
          <w:iCs/>
        </w:rPr>
      </w:pPr>
      <w:r w:rsidRPr="00E54AD9">
        <w:rPr>
          <w:rFonts w:ascii="Times New Roman Bold" w:hAnsi="Times New Roman Bold"/>
          <w:bCs/>
        </w:rPr>
        <w:t xml:space="preserve">- </w:t>
      </w:r>
      <w:r w:rsidR="00B32499" w:rsidRPr="00E54AD9">
        <w:rPr>
          <w:bCs/>
        </w:rPr>
        <w:t>Luật Cảnh vệ 2017</w:t>
      </w:r>
      <w:r>
        <w:rPr>
          <w:bCs/>
        </w:rPr>
        <w:t xml:space="preserve"> quy định </w:t>
      </w:r>
      <w:r w:rsidRPr="00E54AD9">
        <w:rPr>
          <w:bCs/>
          <w:iCs/>
        </w:rPr>
        <w:t>h</w:t>
      </w:r>
      <w:r w:rsidR="00B32499" w:rsidRPr="00E54AD9">
        <w:rPr>
          <w:bCs/>
          <w:iCs/>
        </w:rPr>
        <w:t xml:space="preserve">ợp tác quốc tế </w:t>
      </w:r>
      <w:r>
        <w:rPr>
          <w:bCs/>
          <w:iCs/>
        </w:rPr>
        <w:t xml:space="preserve">và nội dung </w:t>
      </w:r>
      <w:r w:rsidR="00B32499" w:rsidRPr="00E54AD9">
        <w:rPr>
          <w:bCs/>
          <w:iCs/>
        </w:rPr>
        <w:t>trong công tác cảnh vệ</w:t>
      </w:r>
      <w:r w:rsidR="00EF10A2">
        <w:rPr>
          <w:bCs/>
          <w:iCs/>
        </w:rPr>
        <w:t>;</w:t>
      </w:r>
    </w:p>
    <w:p w14:paraId="4E3265E2" w14:textId="66474685" w:rsidR="00E54AD9" w:rsidRDefault="00E54AD9" w:rsidP="00621A40">
      <w:pPr>
        <w:spacing w:before="60" w:after="0" w:line="240" w:lineRule="auto"/>
        <w:ind w:left="57" w:right="57" w:firstLine="510"/>
        <w:jc w:val="both"/>
        <w:rPr>
          <w:bCs/>
          <w:iCs/>
        </w:rPr>
      </w:pPr>
      <w:r w:rsidRPr="00E54AD9">
        <w:rPr>
          <w:bCs/>
        </w:rPr>
        <w:t>- Luật Cảnh sát biển Việt Nam 2018 quy định n</w:t>
      </w:r>
      <w:r w:rsidRPr="00E54AD9">
        <w:rPr>
          <w:bCs/>
          <w:iCs/>
        </w:rPr>
        <w:t>guyên tắc</w:t>
      </w:r>
      <w:r w:rsidR="00001C20">
        <w:rPr>
          <w:rStyle w:val="FootnoteReference"/>
          <w:bCs/>
          <w:iCs/>
        </w:rPr>
        <w:footnoteReference w:id="21"/>
      </w:r>
      <w:r>
        <w:rPr>
          <w:bCs/>
          <w:iCs/>
        </w:rPr>
        <w:t>, nội dung, hình thức</w:t>
      </w:r>
      <w:r w:rsidRPr="00E54AD9">
        <w:rPr>
          <w:bCs/>
          <w:iCs/>
        </w:rPr>
        <w:t xml:space="preserve"> hợp tác quốc tế</w:t>
      </w:r>
      <w:r w:rsidR="00EF10A2">
        <w:rPr>
          <w:bCs/>
          <w:iCs/>
        </w:rPr>
        <w:t>;</w:t>
      </w:r>
    </w:p>
    <w:p w14:paraId="7D9F2C38" w14:textId="77777777" w:rsidR="00591732" w:rsidRDefault="00E54AD9" w:rsidP="00621A40">
      <w:pPr>
        <w:spacing w:before="60" w:after="0" w:line="240" w:lineRule="auto"/>
        <w:ind w:left="57" w:right="57" w:firstLine="510"/>
        <w:jc w:val="both"/>
        <w:rPr>
          <w:iCs/>
        </w:rPr>
      </w:pPr>
      <w:r w:rsidRPr="00E54AD9">
        <w:rPr>
          <w:bCs/>
        </w:rPr>
        <w:t>- Luật Phòng thủ dân sự 2023</w:t>
      </w:r>
      <w:r>
        <w:rPr>
          <w:bCs/>
        </w:rPr>
        <w:t xml:space="preserve"> quy định </w:t>
      </w:r>
      <w:bookmarkStart w:id="20" w:name="_Toc102146004"/>
      <w:bookmarkStart w:id="21" w:name="_Toc102146325"/>
      <w:bookmarkStart w:id="22" w:name="_Toc102365506"/>
      <w:bookmarkStart w:id="23" w:name="_Toc102492720"/>
      <w:r w:rsidR="005B5EDA" w:rsidRPr="00E54AD9">
        <w:rPr>
          <w:bCs/>
        </w:rPr>
        <w:t>n</w:t>
      </w:r>
      <w:r w:rsidR="005B5EDA" w:rsidRPr="00E54AD9">
        <w:rPr>
          <w:bCs/>
          <w:iCs/>
        </w:rPr>
        <w:t>guyên tắc</w:t>
      </w:r>
      <w:r w:rsidR="005B5EDA">
        <w:rPr>
          <w:bCs/>
          <w:iCs/>
        </w:rPr>
        <w:t>, nội dung</w:t>
      </w:r>
      <w:r w:rsidR="005B5EDA" w:rsidRPr="00E54AD9">
        <w:rPr>
          <w:bCs/>
          <w:iCs/>
        </w:rPr>
        <w:t xml:space="preserve"> hợp tác quốc tế</w:t>
      </w:r>
      <w:r w:rsidR="005B5EDA">
        <w:rPr>
          <w:bCs/>
          <w:iCs/>
        </w:rPr>
        <w:t xml:space="preserve"> </w:t>
      </w:r>
      <w:r w:rsidRPr="00E54AD9">
        <w:rPr>
          <w:iCs/>
        </w:rPr>
        <w:t>trong phòng thủ dân sự</w:t>
      </w:r>
      <w:bookmarkEnd w:id="20"/>
      <w:bookmarkEnd w:id="21"/>
      <w:bookmarkEnd w:id="22"/>
      <w:bookmarkEnd w:id="23"/>
      <w:r w:rsidR="005B5EDA">
        <w:rPr>
          <w:iCs/>
        </w:rPr>
        <w:t>.</w:t>
      </w:r>
    </w:p>
    <w:p w14:paraId="51EE20F8" w14:textId="7B1206E3" w:rsidR="005B5EDA" w:rsidRPr="005B5EDA" w:rsidRDefault="005B5EDA" w:rsidP="00621A40">
      <w:pPr>
        <w:spacing w:before="60" w:after="0" w:line="240" w:lineRule="auto"/>
        <w:ind w:left="57" w:right="57" w:firstLine="510"/>
        <w:jc w:val="both"/>
        <w:rPr>
          <w:bCs/>
        </w:rPr>
      </w:pPr>
      <w:r w:rsidRPr="005B5EDA">
        <w:rPr>
          <w:bCs/>
        </w:rPr>
        <w:t>- Luật Phòng, chống khủng bố năm 2013</w:t>
      </w:r>
      <w:r>
        <w:rPr>
          <w:bCs/>
        </w:rPr>
        <w:t xml:space="preserve"> quy định </w:t>
      </w:r>
      <w:r w:rsidRPr="00E54AD9">
        <w:rPr>
          <w:bCs/>
        </w:rPr>
        <w:t>n</w:t>
      </w:r>
      <w:r w:rsidRPr="00E54AD9">
        <w:rPr>
          <w:bCs/>
          <w:iCs/>
        </w:rPr>
        <w:t>guyên tắc</w:t>
      </w:r>
      <w:r>
        <w:rPr>
          <w:bCs/>
          <w:iCs/>
        </w:rPr>
        <w:t xml:space="preserve">, nội dung, trách nhiệm trong </w:t>
      </w:r>
      <w:r w:rsidRPr="00E54AD9">
        <w:rPr>
          <w:bCs/>
          <w:iCs/>
        </w:rPr>
        <w:t>hợp tác quốc tế</w:t>
      </w:r>
      <w:r>
        <w:rPr>
          <w:bCs/>
          <w:iCs/>
        </w:rPr>
        <w:t xml:space="preserve"> và h</w:t>
      </w:r>
      <w:r w:rsidRPr="005B5EDA">
        <w:rPr>
          <w:bCs/>
          <w:iCs/>
        </w:rPr>
        <w:t>ợp tác quốc tế giải quyết vụ khủng bố</w:t>
      </w:r>
      <w:r>
        <w:rPr>
          <w:bCs/>
          <w:iCs/>
        </w:rPr>
        <w:t>.</w:t>
      </w:r>
    </w:p>
    <w:p w14:paraId="3573F92D" w14:textId="30C66AAA" w:rsidR="00B32499" w:rsidRDefault="00B32499" w:rsidP="00621A40">
      <w:pPr>
        <w:spacing w:before="60" w:after="0" w:line="240" w:lineRule="auto"/>
        <w:ind w:firstLine="567"/>
        <w:jc w:val="both"/>
        <w:rPr>
          <w:i/>
        </w:rPr>
      </w:pPr>
      <w:r w:rsidRPr="002A3D0C">
        <w:rPr>
          <w:i/>
        </w:rPr>
        <w:t>6.2. Đánh giá</w:t>
      </w:r>
    </w:p>
    <w:p w14:paraId="3EBEBDBB" w14:textId="4467AB83" w:rsidR="00B32499" w:rsidRPr="002A3D0C" w:rsidRDefault="00B32499" w:rsidP="00621A40">
      <w:pPr>
        <w:spacing w:before="60" w:after="0" w:line="240" w:lineRule="auto"/>
        <w:ind w:firstLine="567"/>
        <w:jc w:val="both"/>
        <w:rPr>
          <w:i/>
        </w:rPr>
      </w:pPr>
      <w:r>
        <w:t>Các văn bản pháp luật hiện hành chỉ đề cập đến nội dung đối ngoại quốc phòng nói chung và các nội dung hợp tác quốc tế trong các lĩnh vực riêng biệt về quốc phòng</w:t>
      </w:r>
      <w:r w:rsidR="00497DF7">
        <w:t>,</w:t>
      </w:r>
      <w:r>
        <w:t xml:space="preserve"> an ninh. Chưa có văn bản quy phạm pháp luât đề cập đến nội dung hợp tác quốc tế trong </w:t>
      </w:r>
      <w:r w:rsidR="006C54D5">
        <w:rPr>
          <w:spacing w:val="-4"/>
        </w:rPr>
        <w:t>PKND</w:t>
      </w:r>
      <w:r>
        <w:t>.</w:t>
      </w:r>
    </w:p>
    <w:p w14:paraId="345E61E0" w14:textId="02C12A8C" w:rsidR="00B32499" w:rsidRDefault="00B32499" w:rsidP="00621A40">
      <w:pPr>
        <w:spacing w:before="60" w:after="0" w:line="240" w:lineRule="auto"/>
        <w:ind w:firstLine="567"/>
        <w:jc w:val="both"/>
        <w:rPr>
          <w:i/>
        </w:rPr>
      </w:pPr>
      <w:r>
        <w:rPr>
          <w:i/>
          <w:szCs w:val="28"/>
          <w:lang w:val="nl-NL"/>
        </w:rPr>
        <w:t>6</w:t>
      </w:r>
      <w:r w:rsidRPr="00380BEA">
        <w:rPr>
          <w:i/>
          <w:szCs w:val="28"/>
          <w:lang w:val="nl-NL"/>
        </w:rPr>
        <w:t>.3. Đề xuất</w:t>
      </w:r>
    </w:p>
    <w:p w14:paraId="4471DDDB" w14:textId="6F80EAE6" w:rsidR="00B32499" w:rsidRPr="00B32499" w:rsidRDefault="00B32499" w:rsidP="00621A40">
      <w:pPr>
        <w:spacing w:before="60" w:after="0" w:line="240" w:lineRule="auto"/>
        <w:ind w:firstLine="567"/>
        <w:jc w:val="both"/>
        <w:rPr>
          <w:b/>
          <w:spacing w:val="-4"/>
        </w:rPr>
      </w:pPr>
      <w:r w:rsidRPr="00B32499">
        <w:rPr>
          <w:spacing w:val="-4"/>
        </w:rPr>
        <w:t xml:space="preserve">Cần quy định rõ </w:t>
      </w:r>
      <w:r w:rsidR="00001C20">
        <w:rPr>
          <w:spacing w:val="-4"/>
        </w:rPr>
        <w:t xml:space="preserve">nguyên tắc, </w:t>
      </w:r>
      <w:r w:rsidRPr="00B32499">
        <w:rPr>
          <w:spacing w:val="-4"/>
        </w:rPr>
        <w:t xml:space="preserve">nội dung cụ thể hợp tác quốc tế </w:t>
      </w:r>
      <w:r w:rsidR="006C54D5">
        <w:rPr>
          <w:spacing w:val="-4"/>
        </w:rPr>
        <w:t>đối với PKND</w:t>
      </w:r>
      <w:r w:rsidRPr="00B32499">
        <w:rPr>
          <w:spacing w:val="-4"/>
        </w:rPr>
        <w:t>.</w:t>
      </w:r>
    </w:p>
    <w:p w14:paraId="30F4C49E" w14:textId="53846F4E" w:rsidR="00C30055" w:rsidRPr="00D3465F" w:rsidRDefault="00D3465F" w:rsidP="00621A40">
      <w:pPr>
        <w:spacing w:before="60" w:after="0" w:line="240" w:lineRule="auto"/>
        <w:ind w:firstLine="567"/>
        <w:jc w:val="both"/>
        <w:rPr>
          <w:b/>
        </w:rPr>
      </w:pPr>
      <w:r w:rsidRPr="00D3465F">
        <w:rPr>
          <w:b/>
        </w:rPr>
        <w:t>7</w:t>
      </w:r>
      <w:r w:rsidR="00A85A14" w:rsidRPr="00D3465F">
        <w:rPr>
          <w:b/>
        </w:rPr>
        <w:t>.</w:t>
      </w:r>
      <w:r w:rsidR="00A85A14" w:rsidRPr="00D3465F">
        <w:t xml:space="preserve"> </w:t>
      </w:r>
      <w:r w:rsidR="00A85A14" w:rsidRPr="00D3465F">
        <w:rPr>
          <w:b/>
        </w:rPr>
        <w:t>Về quản lý tàu bay không người lái, các phương tiện bay siêu nhẹ và bảo đảm an toàn phòng không</w:t>
      </w:r>
    </w:p>
    <w:p w14:paraId="175343B7" w14:textId="127F7D4A" w:rsidR="002A3D0C" w:rsidRDefault="00D3465F" w:rsidP="00621A40">
      <w:pPr>
        <w:spacing w:before="60" w:after="0" w:line="240" w:lineRule="auto"/>
        <w:ind w:firstLine="567"/>
        <w:jc w:val="both"/>
        <w:rPr>
          <w:i/>
        </w:rPr>
      </w:pPr>
      <w:r>
        <w:rPr>
          <w:i/>
        </w:rPr>
        <w:t>7</w:t>
      </w:r>
      <w:r w:rsidR="00A85A14" w:rsidRPr="00380BEA">
        <w:rPr>
          <w:i/>
        </w:rPr>
        <w:t>.1. Quy định pháp luật</w:t>
      </w:r>
    </w:p>
    <w:p w14:paraId="5F5CD578" w14:textId="79F45B49" w:rsidR="00D36A64" w:rsidRDefault="002A3D0C" w:rsidP="00621A40">
      <w:pPr>
        <w:spacing w:before="60" w:after="0" w:line="240" w:lineRule="auto"/>
        <w:ind w:firstLine="567"/>
        <w:jc w:val="both"/>
        <w:rPr>
          <w:i/>
          <w:spacing w:val="-2"/>
        </w:rPr>
      </w:pPr>
      <w:r w:rsidRPr="002A3D0C">
        <w:rPr>
          <w:i/>
          <w:spacing w:val="-2"/>
        </w:rPr>
        <w:t>-</w:t>
      </w:r>
      <w:r w:rsidRPr="002A3D0C">
        <w:rPr>
          <w:spacing w:val="-2"/>
        </w:rPr>
        <w:t xml:space="preserve"> </w:t>
      </w:r>
      <w:r w:rsidRPr="00621A40">
        <w:rPr>
          <w:spacing w:val="4"/>
        </w:rPr>
        <w:t>Luật Hàng không dân dụng Việt Nam (sửa đổi, bổ sung năm 2014)</w:t>
      </w:r>
      <w:r w:rsidRPr="00621A40">
        <w:rPr>
          <w:b/>
          <w:bCs/>
          <w:spacing w:val="4"/>
          <w:sz w:val="25"/>
          <w:szCs w:val="25"/>
        </w:rPr>
        <w:t xml:space="preserve">: </w:t>
      </w:r>
      <w:r w:rsidRPr="00621A40">
        <w:rPr>
          <w:bCs/>
          <w:spacing w:val="4"/>
        </w:rPr>
        <w:t xml:space="preserve">quy định chi tiết về tiêu chuẩn đủ điều kiện bay; quy định chi tiết về tiêu chuẩn đủ </w:t>
      </w:r>
      <w:r w:rsidRPr="00621A40">
        <w:rPr>
          <w:bCs/>
          <w:spacing w:val="4"/>
        </w:rPr>
        <w:lastRenderedPageBreak/>
        <w:t>điều kiện bay; việc tổ chức, sử dụng vùng trời; cấp phép bay</w:t>
      </w:r>
      <w:r w:rsidRPr="00621A40">
        <w:rPr>
          <w:rStyle w:val="FootnoteReference"/>
          <w:bCs/>
          <w:spacing w:val="4"/>
        </w:rPr>
        <w:footnoteReference w:id="22"/>
      </w:r>
      <w:r w:rsidRPr="00621A40">
        <w:rPr>
          <w:bCs/>
          <w:spacing w:val="4"/>
        </w:rPr>
        <w:t>; điều kiện cấ</w:t>
      </w:r>
      <w:r w:rsidR="00EF10A2" w:rsidRPr="00621A40">
        <w:rPr>
          <w:bCs/>
          <w:spacing w:val="4"/>
        </w:rPr>
        <w:t>p phép ba</w:t>
      </w:r>
      <w:r w:rsidR="00EF10A2">
        <w:rPr>
          <w:bCs/>
          <w:spacing w:val="-2"/>
        </w:rPr>
        <w:t>y;</w:t>
      </w:r>
    </w:p>
    <w:p w14:paraId="06667DFC" w14:textId="601CF7E7" w:rsidR="00D36A64" w:rsidRDefault="00D36A64" w:rsidP="00621A40">
      <w:pPr>
        <w:spacing w:before="60" w:after="0" w:line="240" w:lineRule="auto"/>
        <w:ind w:firstLine="567"/>
        <w:jc w:val="both"/>
        <w:rPr>
          <w:b/>
          <w:bCs/>
        </w:rPr>
      </w:pPr>
      <w:r>
        <w:rPr>
          <w:spacing w:val="-2"/>
        </w:rPr>
        <w:t>- Luật Tần số vô tuyến điện</w:t>
      </w:r>
      <w:r w:rsidR="00E76E40" w:rsidRPr="00D36A64">
        <w:rPr>
          <w:b/>
          <w:bCs/>
          <w:szCs w:val="28"/>
        </w:rPr>
        <w:t xml:space="preserve"> </w:t>
      </w:r>
      <w:r w:rsidR="00E76E40" w:rsidRPr="00D36A64">
        <w:rPr>
          <w:bCs/>
          <w:szCs w:val="28"/>
        </w:rPr>
        <w:t>(</w:t>
      </w:r>
      <w:r w:rsidR="00E76E40" w:rsidRPr="00D36A64">
        <w:rPr>
          <w:rFonts w:eastAsia="Times New Roman"/>
          <w:szCs w:val="28"/>
        </w:rPr>
        <w:t>Văn bản hợp nhất số: 27/VBHN-VPQH</w:t>
      </w:r>
      <w:r w:rsidR="00E76E40" w:rsidRPr="00D36A64">
        <w:rPr>
          <w:bCs/>
          <w:szCs w:val="28"/>
        </w:rPr>
        <w:t xml:space="preserve"> ngày 29/12/2022)</w:t>
      </w:r>
      <w:r>
        <w:rPr>
          <w:bCs/>
          <w:szCs w:val="28"/>
        </w:rPr>
        <w:t xml:space="preserve"> quy định cụ thể </w:t>
      </w:r>
      <w:r w:rsidRPr="00D36A64">
        <w:rPr>
          <w:bCs/>
          <w:szCs w:val="28"/>
        </w:rPr>
        <w:t>c</w:t>
      </w:r>
      <w:r w:rsidRPr="00D36A64">
        <w:rPr>
          <w:rFonts w:eastAsia="Times New Roman"/>
          <w:bCs/>
        </w:rPr>
        <w:t xml:space="preserve">hính sách của Nhà nước về tần số vô tuyến điện; </w:t>
      </w:r>
      <w:r>
        <w:rPr>
          <w:rFonts w:eastAsia="Times New Roman"/>
          <w:bCs/>
        </w:rPr>
        <w:t>t</w:t>
      </w:r>
      <w:r w:rsidRPr="00D36A64">
        <w:rPr>
          <w:rFonts w:eastAsia="Times New Roman"/>
          <w:bCs/>
        </w:rPr>
        <w:t xml:space="preserve">hu hồi giấy phép sử dụng tần số vô tuyến điện; </w:t>
      </w:r>
      <w:r>
        <w:rPr>
          <w:rFonts w:eastAsia="Times New Roman"/>
          <w:bCs/>
        </w:rPr>
        <w:t>t</w:t>
      </w:r>
      <w:r w:rsidRPr="00D36A64">
        <w:rPr>
          <w:rFonts w:eastAsia="Times New Roman"/>
          <w:bCs/>
        </w:rPr>
        <w:t xml:space="preserve">rách nhiệm về kiểm tra, kiểm soát tần số vô tuyến điện; </w:t>
      </w:r>
      <w:r>
        <w:rPr>
          <w:rFonts w:eastAsia="Times New Roman"/>
          <w:bCs/>
        </w:rPr>
        <w:t>q</w:t>
      </w:r>
      <w:r w:rsidRPr="00D36A64">
        <w:rPr>
          <w:rFonts w:eastAsia="Times New Roman"/>
          <w:bCs/>
        </w:rPr>
        <w:t xml:space="preserve">uản lý, sử dụng tần số vô tuyến điện phục vụ mục đích quốc phòng, an ninh; </w:t>
      </w:r>
      <w:r>
        <w:rPr>
          <w:rFonts w:eastAsia="Times New Roman"/>
          <w:bCs/>
          <w:lang w:val="it-IT"/>
        </w:rPr>
        <w:t>q</w:t>
      </w:r>
      <w:r w:rsidRPr="00D36A64">
        <w:rPr>
          <w:rFonts w:eastAsia="Times New Roman"/>
          <w:bCs/>
          <w:lang w:val="it-IT"/>
        </w:rPr>
        <w:t>uản lý và sử dụng thiết bị gây nhiễu</w:t>
      </w:r>
      <w:r w:rsidR="00EF10A2">
        <w:rPr>
          <w:rFonts w:eastAsia="Times New Roman"/>
          <w:bCs/>
          <w:lang w:val="it-IT"/>
        </w:rPr>
        <w:t>;</w:t>
      </w:r>
    </w:p>
    <w:p w14:paraId="006A8D60" w14:textId="77777777" w:rsidR="003A4D17" w:rsidRDefault="00D36A64" w:rsidP="003A4D17">
      <w:pPr>
        <w:spacing w:before="60" w:after="0" w:line="240" w:lineRule="auto"/>
        <w:ind w:firstLine="567"/>
        <w:jc w:val="both"/>
        <w:rPr>
          <w:spacing w:val="-2"/>
        </w:rPr>
      </w:pPr>
      <w:r>
        <w:rPr>
          <w:b/>
          <w:bCs/>
        </w:rPr>
        <w:t xml:space="preserve">- </w:t>
      </w:r>
      <w:r w:rsidRPr="00D36A64">
        <w:rPr>
          <w:bCs/>
        </w:rPr>
        <w:t>Luật quản lý, sử dụng vũ khí, vật liệu nổ và công cụ hỗ trợ 2017</w:t>
      </w:r>
      <w:r w:rsidRPr="00D36A64">
        <w:rPr>
          <w:bCs/>
          <w:szCs w:val="28"/>
        </w:rPr>
        <w:t xml:space="preserve"> </w:t>
      </w:r>
      <w:r>
        <w:rPr>
          <w:bCs/>
          <w:szCs w:val="28"/>
        </w:rPr>
        <w:t>quy định</w:t>
      </w:r>
      <w:r w:rsidR="009064CB">
        <w:rPr>
          <w:spacing w:val="-2"/>
        </w:rPr>
        <w:t xml:space="preserve"> </w:t>
      </w:r>
      <w:r>
        <w:rPr>
          <w:iCs/>
        </w:rPr>
        <w:t>chi tiếu về n</w:t>
      </w:r>
      <w:r w:rsidRPr="00D36A64">
        <w:rPr>
          <w:iCs/>
        </w:rPr>
        <w:t>ghiên cứu, chế tạo, sản xuất, kinh doanh, xuất khẩu, nhập khẩu, sửa chữa vũ khí</w:t>
      </w:r>
      <w:r w:rsidR="00EF10A2">
        <w:rPr>
          <w:iCs/>
        </w:rPr>
        <w:t>;</w:t>
      </w:r>
    </w:p>
    <w:p w14:paraId="36544373" w14:textId="1ACD42DE" w:rsidR="002A3D0C" w:rsidRPr="003A4D17" w:rsidRDefault="00D36A64" w:rsidP="003A4D17">
      <w:pPr>
        <w:spacing w:before="60" w:after="0" w:line="240" w:lineRule="auto"/>
        <w:ind w:firstLine="567"/>
        <w:jc w:val="both"/>
        <w:rPr>
          <w:spacing w:val="-2"/>
        </w:rPr>
      </w:pPr>
      <w:r>
        <w:rPr>
          <w:rFonts w:eastAsia="Times New Roman"/>
        </w:rPr>
        <w:t xml:space="preserve">- </w:t>
      </w:r>
      <w:r w:rsidRPr="00621A40">
        <w:rPr>
          <w:rFonts w:eastAsia="Times New Roman"/>
          <w:bCs/>
          <w:spacing w:val="2"/>
          <w:szCs w:val="28"/>
        </w:rPr>
        <w:t xml:space="preserve">Nghị định </w:t>
      </w:r>
      <w:r w:rsidRPr="00621A40">
        <w:rPr>
          <w:spacing w:val="2"/>
          <w:szCs w:val="28"/>
        </w:rPr>
        <w:t>của Chính phủ về quản lý tàu bay không người lái và các phương tiện bay siêu nhẹ (Văn bản hợp nhất số 12/NĐHN-BQP</w:t>
      </w:r>
      <w:r w:rsidRPr="00621A40">
        <w:rPr>
          <w:i/>
          <w:iCs/>
          <w:spacing w:val="2"/>
          <w:szCs w:val="28"/>
        </w:rPr>
        <w:t xml:space="preserve"> </w:t>
      </w:r>
      <w:r w:rsidRPr="00621A40">
        <w:rPr>
          <w:iCs/>
          <w:spacing w:val="2"/>
          <w:szCs w:val="28"/>
        </w:rPr>
        <w:t>ngày 25 tháng 07 năm 2013</w:t>
      </w:r>
      <w:r w:rsidRPr="00621A40">
        <w:rPr>
          <w:spacing w:val="2"/>
          <w:szCs w:val="28"/>
        </w:rPr>
        <w:t xml:space="preserve">) quy định cụ thể </w:t>
      </w:r>
      <w:r w:rsidR="000B19B2" w:rsidRPr="00621A40">
        <w:rPr>
          <w:spacing w:val="2"/>
          <w:szCs w:val="28"/>
        </w:rPr>
        <w:t>các vấn đề liên quan đến quản lý tàu bay không người lái và các phương tiện bay siêu nhẹ như:</w:t>
      </w:r>
      <w:r w:rsidRPr="00621A40">
        <w:rPr>
          <w:spacing w:val="2"/>
          <w:szCs w:val="28"/>
        </w:rPr>
        <w:t xml:space="preserve"> </w:t>
      </w:r>
      <w:r w:rsidRPr="00621A40">
        <w:rPr>
          <w:rFonts w:cstheme="majorHAnsi"/>
          <w:bCs/>
          <w:spacing w:val="2"/>
        </w:rPr>
        <w:t>quản lý điều hành, giám sát hoạt động bay; tổ chức Câu lạc bộ Hàng không</w:t>
      </w:r>
      <w:r w:rsidRPr="00621A40">
        <w:rPr>
          <w:rFonts w:cstheme="majorHAnsi"/>
          <w:spacing w:val="2"/>
        </w:rPr>
        <w:t xml:space="preserve"> </w:t>
      </w:r>
      <w:r w:rsidR="00497DF7">
        <w:rPr>
          <w:rFonts w:cstheme="majorHAnsi"/>
          <w:spacing w:val="2"/>
        </w:rPr>
        <w:t>t</w:t>
      </w:r>
      <w:r w:rsidRPr="00621A40">
        <w:rPr>
          <w:rFonts w:cstheme="majorHAnsi"/>
          <w:bCs/>
          <w:spacing w:val="2"/>
        </w:rPr>
        <w:t>hiết lập sân bay, khu vực hoạt động bay</w:t>
      </w:r>
      <w:r w:rsidRPr="00621A40">
        <w:rPr>
          <w:rFonts w:eastAsia="Times New Roman" w:cstheme="majorHAnsi"/>
          <w:spacing w:val="2"/>
        </w:rPr>
        <w:t xml:space="preserve">; </w:t>
      </w:r>
      <w:r w:rsidRPr="00621A40">
        <w:rPr>
          <w:rFonts w:cstheme="majorHAnsi"/>
          <w:bCs/>
          <w:spacing w:val="2"/>
        </w:rPr>
        <w:t>thẩm quyền cấp phép, từ chối, đình chỉ hoạt động bay</w:t>
      </w:r>
      <w:r w:rsidR="000B19B2" w:rsidRPr="00621A40">
        <w:rPr>
          <w:rStyle w:val="FootnoteReference"/>
          <w:bCs/>
          <w:spacing w:val="2"/>
        </w:rPr>
        <w:footnoteReference w:id="23"/>
      </w:r>
      <w:r w:rsidRPr="00621A40">
        <w:rPr>
          <w:rFonts w:cstheme="majorHAnsi"/>
          <w:bCs/>
          <w:spacing w:val="2"/>
        </w:rPr>
        <w:t>; hồ sơ, thủ tục đề nghị cấp phép bay</w:t>
      </w:r>
      <w:r w:rsidR="000B19B2" w:rsidRPr="00621A40">
        <w:rPr>
          <w:rFonts w:cstheme="majorHAnsi"/>
          <w:bCs/>
          <w:spacing w:val="2"/>
        </w:rPr>
        <w:t xml:space="preserve">; </w:t>
      </w:r>
      <w:r w:rsidR="000B19B2" w:rsidRPr="00621A40">
        <w:rPr>
          <w:bCs/>
          <w:spacing w:val="2"/>
        </w:rPr>
        <w:t>nội dung phép bay; trách nhiệm của tổ chức, cá nhân khi tổ chức hoạt động bay</w:t>
      </w:r>
      <w:r w:rsidR="000B19B2" w:rsidRPr="00621A40">
        <w:rPr>
          <w:spacing w:val="2"/>
        </w:rPr>
        <w:t xml:space="preserve"> </w:t>
      </w:r>
      <w:r w:rsidR="000B19B2" w:rsidRPr="00621A40">
        <w:rPr>
          <w:bCs/>
          <w:spacing w:val="2"/>
        </w:rPr>
        <w:t>…</w:t>
      </w:r>
      <w:r w:rsidR="00EF10A2" w:rsidRPr="00621A40">
        <w:rPr>
          <w:bCs/>
          <w:spacing w:val="2"/>
        </w:rPr>
        <w:t>;</w:t>
      </w:r>
    </w:p>
    <w:p w14:paraId="04DD0305" w14:textId="4C916608" w:rsidR="00120526" w:rsidRPr="00120526" w:rsidRDefault="00120526" w:rsidP="00621A40">
      <w:pPr>
        <w:spacing w:before="60" w:after="0" w:line="240" w:lineRule="auto"/>
        <w:ind w:left="57" w:right="57"/>
        <w:jc w:val="both"/>
        <w:rPr>
          <w:szCs w:val="28"/>
        </w:rPr>
      </w:pPr>
      <w:r>
        <w:rPr>
          <w:bCs/>
        </w:rPr>
        <w:tab/>
        <w:t xml:space="preserve">- </w:t>
      </w:r>
      <w:r w:rsidRPr="00120526">
        <w:rPr>
          <w:szCs w:val="28"/>
        </w:rPr>
        <w:t>Nghị định số 144/2021/NĐ-CP ngày 31/12/2021 của Chính phủ về Quy định xử phạt vi phạm hành chính trong lĩnh vực an ninh, trật tự, an toàn xã hội; phòng chống tệ nạn xã hội; phòng cháy, chữa cháy; cứu nạn, cứu hộ; phòng, chống bạo lực gia đình</w:t>
      </w:r>
      <w:r w:rsidR="0020335F">
        <w:rPr>
          <w:szCs w:val="28"/>
        </w:rPr>
        <w:t xml:space="preserve"> quy định cụ thể các hành vi liên quan đến </w:t>
      </w:r>
      <w:r w:rsidR="0020335F" w:rsidRPr="002A3D0C">
        <w:rPr>
          <w:szCs w:val="28"/>
        </w:rPr>
        <w:t>quản lý tàu bay không người lái</w:t>
      </w:r>
      <w:r w:rsidR="0020335F">
        <w:rPr>
          <w:szCs w:val="28"/>
        </w:rPr>
        <w:t xml:space="preserve">, </w:t>
      </w:r>
      <w:r w:rsidR="0020335F" w:rsidRPr="002A3D0C">
        <w:rPr>
          <w:szCs w:val="28"/>
        </w:rPr>
        <w:t>phương tiện bay siêu nhẹ</w:t>
      </w:r>
      <w:r w:rsidR="0020335F">
        <w:rPr>
          <w:szCs w:val="28"/>
        </w:rPr>
        <w:t xml:space="preserve"> bị xử phạt hành chính, h</w:t>
      </w:r>
      <w:r w:rsidR="000C7767">
        <w:rPr>
          <w:szCs w:val="28"/>
        </w:rPr>
        <w:t xml:space="preserve">ình thức, mức xử phạt và </w:t>
      </w:r>
      <w:r w:rsidR="0020335F">
        <w:rPr>
          <w:szCs w:val="28"/>
        </w:rPr>
        <w:t>thẩm quyền xử phạt.</w:t>
      </w:r>
    </w:p>
    <w:p w14:paraId="536C2266" w14:textId="648D118A" w:rsidR="002A3D0C" w:rsidRPr="002A3D0C" w:rsidRDefault="00D3465F" w:rsidP="00621A40">
      <w:pPr>
        <w:spacing w:before="60" w:after="0" w:line="240" w:lineRule="auto"/>
        <w:ind w:firstLine="567"/>
        <w:jc w:val="both"/>
        <w:rPr>
          <w:i/>
        </w:rPr>
      </w:pPr>
      <w:r>
        <w:rPr>
          <w:i/>
        </w:rPr>
        <w:t>7</w:t>
      </w:r>
      <w:r w:rsidR="00A85A14" w:rsidRPr="002A3D0C">
        <w:rPr>
          <w:i/>
        </w:rPr>
        <w:t>.2. Đánh giá</w:t>
      </w:r>
    </w:p>
    <w:p w14:paraId="13FBB200" w14:textId="43214BD1" w:rsidR="002A3D0C" w:rsidRPr="002A3D0C" w:rsidRDefault="00C30055" w:rsidP="00621A40">
      <w:pPr>
        <w:spacing w:before="60" w:after="0" w:line="240" w:lineRule="auto"/>
        <w:ind w:firstLine="567"/>
        <w:jc w:val="both"/>
        <w:rPr>
          <w:i/>
          <w:szCs w:val="28"/>
        </w:rPr>
      </w:pPr>
      <w:r w:rsidRPr="002A3D0C">
        <w:rPr>
          <w:szCs w:val="28"/>
        </w:rPr>
        <w:t xml:space="preserve">- Về quản lý tàu bay không người lái, các phương tiện bay siêu nhẹ đã được đề cập trong Luật Hàng không dân dụng Việt Nam (sửa đổi, bổ sung năm 2014) và </w:t>
      </w:r>
      <w:r w:rsidRPr="002A3D0C">
        <w:rPr>
          <w:rFonts w:eastAsia="Times New Roman"/>
          <w:bCs/>
          <w:szCs w:val="28"/>
        </w:rPr>
        <w:t xml:space="preserve">Nghị định </w:t>
      </w:r>
      <w:r w:rsidRPr="002A3D0C">
        <w:rPr>
          <w:szCs w:val="28"/>
        </w:rPr>
        <w:t>của Chính phủ về quản lý tàu bay không người lái và các phương tiện bay siêu nhẹ (Văn bản hợp nhất số 12/NĐHN-BQP</w:t>
      </w:r>
      <w:r w:rsidRPr="002A3D0C">
        <w:rPr>
          <w:i/>
          <w:iCs/>
          <w:szCs w:val="28"/>
        </w:rPr>
        <w:t xml:space="preserve"> </w:t>
      </w:r>
      <w:r w:rsidRPr="002A3D0C">
        <w:rPr>
          <w:iCs/>
          <w:szCs w:val="28"/>
        </w:rPr>
        <w:t>ngày 25 tháng 07 năm 2013</w:t>
      </w:r>
      <w:r w:rsidRPr="002A3D0C">
        <w:rPr>
          <w:szCs w:val="28"/>
        </w:rPr>
        <w:t>). Tuy nhiên vẫn còn thiếu một văn bản quy định ở cấp độ luậ</w:t>
      </w:r>
      <w:r w:rsidR="00EF10A2">
        <w:rPr>
          <w:szCs w:val="28"/>
        </w:rPr>
        <w:t>t;</w:t>
      </w:r>
    </w:p>
    <w:p w14:paraId="3C09498F" w14:textId="77777777" w:rsidR="002A3D0C" w:rsidRPr="002A3D0C" w:rsidRDefault="00C30055" w:rsidP="00621A40">
      <w:pPr>
        <w:spacing w:before="60" w:after="0" w:line="240" w:lineRule="auto"/>
        <w:ind w:firstLine="567"/>
        <w:jc w:val="both"/>
        <w:rPr>
          <w:i/>
          <w:szCs w:val="28"/>
        </w:rPr>
      </w:pPr>
      <w:r w:rsidRPr="002A3D0C">
        <w:rPr>
          <w:szCs w:val="28"/>
        </w:rPr>
        <w:t xml:space="preserve">- Chưa xác định rõ </w:t>
      </w:r>
      <w:r w:rsidRPr="002A3D0C">
        <w:rPr>
          <w:rFonts w:eastAsia="Times New Roman"/>
          <w:szCs w:val="28"/>
          <w:lang w:val="sv-SE"/>
        </w:rPr>
        <w:t>quyền, nghĩa vụ của cơ quan, tổ chức, doanh nghiệp và cá nhân trong quản lý tàu bay không người lái, các phương tiện bay siêu nhẹ.</w:t>
      </w:r>
    </w:p>
    <w:p w14:paraId="0FA83969" w14:textId="3918365A" w:rsidR="009064CB" w:rsidRDefault="00D3465F" w:rsidP="00621A40">
      <w:pPr>
        <w:spacing w:before="60" w:after="0" w:line="240" w:lineRule="auto"/>
        <w:ind w:firstLine="567"/>
        <w:jc w:val="both"/>
        <w:rPr>
          <w:i/>
        </w:rPr>
      </w:pPr>
      <w:r>
        <w:rPr>
          <w:i/>
          <w:szCs w:val="28"/>
          <w:lang w:val="nl-NL"/>
        </w:rPr>
        <w:t>7</w:t>
      </w:r>
      <w:r w:rsidR="00A85A14" w:rsidRPr="00380BEA">
        <w:rPr>
          <w:i/>
          <w:szCs w:val="28"/>
          <w:lang w:val="nl-NL"/>
        </w:rPr>
        <w:t>.3. Đề xuất</w:t>
      </w:r>
    </w:p>
    <w:p w14:paraId="41C646C6" w14:textId="01A03919" w:rsidR="005660D4" w:rsidRDefault="005660D4" w:rsidP="00621A40">
      <w:pPr>
        <w:spacing w:before="60" w:after="0" w:line="240" w:lineRule="auto"/>
        <w:ind w:left="57" w:right="57" w:firstLine="510"/>
        <w:jc w:val="both"/>
        <w:rPr>
          <w:rFonts w:eastAsia="Times New Roman"/>
          <w:szCs w:val="28"/>
          <w:lang w:val="sv-SE"/>
        </w:rPr>
      </w:pPr>
      <w:r>
        <w:t xml:space="preserve">- Cần quy định </w:t>
      </w:r>
      <w:r>
        <w:rPr>
          <w:rFonts w:eastAsia="Times New Roman"/>
          <w:spacing w:val="-2"/>
          <w:szCs w:val="28"/>
          <w:lang w:val="sv-SE"/>
        </w:rPr>
        <w:t xml:space="preserve">rõ </w:t>
      </w:r>
      <w:r w:rsidRPr="00830888">
        <w:rPr>
          <w:spacing w:val="-2"/>
        </w:rPr>
        <w:t xml:space="preserve">điều kiện để các </w:t>
      </w:r>
      <w:r w:rsidRPr="00830888">
        <w:rPr>
          <w:rFonts w:eastAsia="Times New Roman"/>
          <w:spacing w:val="-2"/>
          <w:szCs w:val="28"/>
          <w:lang w:val="sv-SE"/>
        </w:rPr>
        <w:t>doanh nghiệp</w:t>
      </w:r>
      <w:r w:rsidRPr="00830888">
        <w:rPr>
          <w:spacing w:val="-2"/>
        </w:rPr>
        <w:t xml:space="preserve"> </w:t>
      </w:r>
      <w:r w:rsidRPr="00830888">
        <w:rPr>
          <w:rFonts w:eastAsia="Times New Roman"/>
          <w:spacing w:val="-2"/>
          <w:szCs w:val="28"/>
          <w:lang w:val="sv-SE"/>
        </w:rPr>
        <w:t>nhập khẩu, xuất khẩu</w:t>
      </w:r>
      <w:r>
        <w:rPr>
          <w:rFonts w:eastAsia="Times New Roman"/>
          <w:spacing w:val="-2"/>
          <w:szCs w:val="28"/>
          <w:lang w:val="sv-SE"/>
        </w:rPr>
        <w:t>, tạm nhập, tái xuất</w:t>
      </w:r>
      <w:r w:rsidRPr="00830888">
        <w:rPr>
          <w:rFonts w:eastAsia="Times New Roman"/>
          <w:spacing w:val="-2"/>
          <w:szCs w:val="28"/>
          <w:lang w:val="sv-SE"/>
        </w:rPr>
        <w:t xml:space="preserve"> tàu bay không người lái, phương tiện bay siêu nhẹ;</w:t>
      </w:r>
      <w:r>
        <w:t xml:space="preserve"> </w:t>
      </w:r>
      <w:r>
        <w:rPr>
          <w:rFonts w:eastAsia="Times New Roman"/>
          <w:szCs w:val="28"/>
          <w:lang w:val="sv-SE"/>
        </w:rPr>
        <w:t>q</w:t>
      </w:r>
      <w:r w:rsidRPr="009062B8">
        <w:rPr>
          <w:rFonts w:eastAsia="Times New Roman"/>
          <w:szCs w:val="28"/>
          <w:lang w:val="sv-SE"/>
        </w:rPr>
        <w:t xml:space="preserve">uyền, nghĩa vụ của cơ quan, tổ chức, doanh nghiệp và cá nhân trong </w:t>
      </w:r>
      <w:r>
        <w:rPr>
          <w:rFonts w:eastAsia="Times New Roman"/>
          <w:szCs w:val="28"/>
          <w:lang w:val="sv-SE"/>
        </w:rPr>
        <w:t xml:space="preserve">hoạt động nhập khẩu, xuất khẩu, </w:t>
      </w:r>
      <w:r w:rsidRPr="003959D6">
        <w:rPr>
          <w:lang w:val="sv-SE"/>
        </w:rPr>
        <w:t>tạm nhập, tái xuất</w:t>
      </w:r>
      <w:r w:rsidRPr="009062B8">
        <w:rPr>
          <w:rFonts w:eastAsia="Times New Roman"/>
          <w:szCs w:val="28"/>
          <w:lang w:val="sv-SE"/>
        </w:rPr>
        <w:t xml:space="preserve"> tàu bay không người lái, phương tiện bay siêu nh</w:t>
      </w:r>
      <w:r w:rsidR="00497DF7">
        <w:rPr>
          <w:rFonts w:eastAsia="Times New Roman"/>
          <w:szCs w:val="28"/>
          <w:lang w:val="sv-SE"/>
        </w:rPr>
        <w:t>ẹ</w:t>
      </w:r>
      <w:bookmarkStart w:id="24" w:name="_GoBack"/>
      <w:bookmarkEnd w:id="24"/>
      <w:r>
        <w:rPr>
          <w:rFonts w:eastAsia="Times New Roman"/>
          <w:szCs w:val="28"/>
          <w:lang w:val="sv-SE"/>
        </w:rPr>
        <w:t>;</w:t>
      </w:r>
      <w:r w:rsidRPr="005660D4">
        <w:rPr>
          <w:rFonts w:eastAsia="Times New Roman"/>
          <w:spacing w:val="-2"/>
          <w:szCs w:val="28"/>
          <w:lang w:val="sv-SE"/>
        </w:rPr>
        <w:t xml:space="preserve"> </w:t>
      </w:r>
      <w:r w:rsidRPr="003959D6">
        <w:rPr>
          <w:rFonts w:eastAsia="Times New Roman"/>
          <w:spacing w:val="-2"/>
          <w:szCs w:val="28"/>
          <w:lang w:val="sv-SE"/>
        </w:rPr>
        <w:t xml:space="preserve">trong </w:t>
      </w:r>
      <w:r>
        <w:rPr>
          <w:rFonts w:eastAsia="Times New Roman"/>
          <w:spacing w:val="-2"/>
          <w:szCs w:val="28"/>
          <w:lang w:val="sv-SE"/>
        </w:rPr>
        <w:lastRenderedPageBreak/>
        <w:t>nghiên cứu</w:t>
      </w:r>
      <w:r w:rsidRPr="003959D6">
        <w:rPr>
          <w:rFonts w:eastAsia="Times New Roman"/>
          <w:spacing w:val="-2"/>
          <w:szCs w:val="28"/>
          <w:lang w:val="sv-SE"/>
        </w:rPr>
        <w:t xml:space="preserve"> thiết kế, sản xuất, sửa chữa, bảo dưỡng, thử nghiệm</w:t>
      </w:r>
      <w:r>
        <w:rPr>
          <w:rFonts w:eastAsia="Times New Roman"/>
          <w:spacing w:val="-2"/>
          <w:szCs w:val="28"/>
          <w:lang w:val="sv-SE"/>
        </w:rPr>
        <w:t xml:space="preserve"> và kinh doanh</w:t>
      </w:r>
      <w:r w:rsidRPr="003959D6">
        <w:rPr>
          <w:rFonts w:eastAsia="Times New Roman"/>
          <w:spacing w:val="-2"/>
          <w:szCs w:val="28"/>
          <w:lang w:val="sv-SE"/>
        </w:rPr>
        <w:t xml:space="preserve"> tàu bay không ngườ</w:t>
      </w:r>
      <w:r w:rsidR="00EF10A2">
        <w:rPr>
          <w:rFonts w:eastAsia="Times New Roman"/>
          <w:spacing w:val="-2"/>
          <w:szCs w:val="28"/>
          <w:lang w:val="sv-SE"/>
        </w:rPr>
        <w:t>i lái, phương tiện bay siêu nhẹ;</w:t>
      </w:r>
    </w:p>
    <w:p w14:paraId="679903ED" w14:textId="51749E65" w:rsidR="005660D4" w:rsidRDefault="005660D4" w:rsidP="00591732">
      <w:pPr>
        <w:spacing w:before="120" w:after="0" w:line="240" w:lineRule="auto"/>
        <w:ind w:left="57" w:right="57" w:firstLine="510"/>
        <w:jc w:val="both"/>
        <w:rPr>
          <w:rFonts w:eastAsia="Times New Roman"/>
          <w:szCs w:val="28"/>
          <w:lang w:val="sv-SE"/>
        </w:rPr>
      </w:pPr>
      <w:r>
        <w:rPr>
          <w:rFonts w:eastAsia="Times New Roman"/>
          <w:szCs w:val="28"/>
          <w:lang w:val="sv-SE"/>
        </w:rPr>
        <w:t xml:space="preserve">- Cần có quy định cụ thể về đăng ký, khai thác, sử dụng </w:t>
      </w:r>
      <w:r w:rsidRPr="009062B8">
        <w:rPr>
          <w:rFonts w:eastAsia="Times New Roman"/>
          <w:szCs w:val="28"/>
          <w:lang w:val="sv-SE"/>
        </w:rPr>
        <w:t>tàu bay không người lái, các phương tiện bay siêu nhẹ</w:t>
      </w:r>
      <w:r>
        <w:rPr>
          <w:rFonts w:eastAsia="Times New Roman"/>
          <w:szCs w:val="28"/>
          <w:lang w:val="sv-SE"/>
        </w:rPr>
        <w:t>. Thẩm quyền đăng ký, quản lý, cấp phép. Các trường hợp bị đình chỉ chuyến bay và thẩm qu</w:t>
      </w:r>
      <w:r w:rsidR="00EF10A2">
        <w:rPr>
          <w:rFonts w:eastAsia="Times New Roman"/>
          <w:szCs w:val="28"/>
          <w:lang w:val="sv-SE"/>
        </w:rPr>
        <w:t>yền ra lệnh đình chỉ chuyến bay;</w:t>
      </w:r>
    </w:p>
    <w:p w14:paraId="39ADB607" w14:textId="199E0210" w:rsidR="005660D4" w:rsidRPr="008252FC" w:rsidRDefault="005660D4" w:rsidP="00591732">
      <w:pPr>
        <w:spacing w:before="120" w:after="0" w:line="240" w:lineRule="auto"/>
        <w:ind w:left="57" w:right="57" w:firstLine="510"/>
        <w:jc w:val="both"/>
      </w:pPr>
      <w:r>
        <w:rPr>
          <w:rFonts w:eastAsia="Times New Roman"/>
          <w:szCs w:val="28"/>
          <w:lang w:val="sv-SE"/>
        </w:rPr>
        <w:t xml:space="preserve">- Luật cần quy định cụ thể các trường hợp </w:t>
      </w:r>
      <w:r w:rsidRPr="009062B8">
        <w:rPr>
          <w:rFonts w:eastAsia="Times New Roman"/>
          <w:szCs w:val="28"/>
          <w:lang w:val="sv-SE"/>
        </w:rPr>
        <w:t>tàu bay không người lái, các phương tiện bay siêu nhẹ</w:t>
      </w:r>
      <w:r>
        <w:rPr>
          <w:rFonts w:eastAsia="Times New Roman"/>
          <w:szCs w:val="28"/>
          <w:lang w:val="sv-SE"/>
        </w:rPr>
        <w:t xml:space="preserve"> bị tạm giữ, bắt giữ, chế áp và thẩm quyền ra lệnh tạm giữ, bắt giữ, chế áp.</w:t>
      </w:r>
      <w:r>
        <w:t xml:space="preserve"> T</w:t>
      </w:r>
      <w:r w:rsidRPr="008252FC">
        <w:rPr>
          <w:rFonts w:eastAsia="Times New Roman"/>
          <w:spacing w:val="-4"/>
          <w:szCs w:val="28"/>
          <w:lang w:val="sv-SE"/>
        </w:rPr>
        <w:t>rình tự, thủ tục đình chỉ chuyến bay</w:t>
      </w:r>
      <w:r>
        <w:rPr>
          <w:rFonts w:eastAsia="Times New Roman"/>
          <w:spacing w:val="-4"/>
          <w:szCs w:val="28"/>
          <w:lang w:val="sv-SE"/>
        </w:rPr>
        <w:t xml:space="preserve">, </w:t>
      </w:r>
      <w:r>
        <w:rPr>
          <w:rFonts w:eastAsia="Times New Roman"/>
          <w:szCs w:val="28"/>
          <w:lang w:val="sv-SE"/>
        </w:rPr>
        <w:t>tạm giữ, bắt giữ, chế áp</w:t>
      </w:r>
      <w:r w:rsidRPr="008252FC">
        <w:rPr>
          <w:rFonts w:eastAsia="Times New Roman"/>
          <w:spacing w:val="-4"/>
          <w:szCs w:val="28"/>
          <w:lang w:val="sv-SE"/>
        </w:rPr>
        <w:t xml:space="preserve"> </w:t>
      </w:r>
      <w:r w:rsidRPr="008252FC">
        <w:rPr>
          <w:szCs w:val="28"/>
          <w:lang w:val="sv-SE"/>
        </w:rPr>
        <w:t>tàu</w:t>
      </w:r>
      <w:r>
        <w:rPr>
          <w:szCs w:val="28"/>
          <w:lang w:val="sv-SE"/>
        </w:rPr>
        <w:t xml:space="preserve"> </w:t>
      </w:r>
      <w:r w:rsidRPr="008252FC">
        <w:rPr>
          <w:szCs w:val="28"/>
          <w:lang w:val="sv-SE"/>
        </w:rPr>
        <w:t>bay không người lái, phương tiện bay siêu nhẹ</w:t>
      </w:r>
      <w:r w:rsidR="00EF10A2">
        <w:rPr>
          <w:rFonts w:eastAsia="Times New Roman"/>
          <w:spacing w:val="-4"/>
          <w:szCs w:val="28"/>
          <w:lang w:val="sv-SE"/>
        </w:rPr>
        <w:t>;</w:t>
      </w:r>
    </w:p>
    <w:p w14:paraId="370893B4" w14:textId="3573B1D1" w:rsidR="005660D4" w:rsidRDefault="005660D4" w:rsidP="00591732">
      <w:pPr>
        <w:spacing w:before="120" w:after="0" w:line="240" w:lineRule="auto"/>
        <w:ind w:firstLine="567"/>
        <w:jc w:val="both"/>
        <w:rPr>
          <w:rFonts w:eastAsia="Times New Roman"/>
          <w:color w:val="080808"/>
          <w:spacing w:val="-6"/>
          <w:szCs w:val="28"/>
          <w:lang w:val="sv-SE"/>
        </w:rPr>
      </w:pPr>
      <w:r w:rsidRPr="00631411">
        <w:t>-</w:t>
      </w:r>
      <w:r w:rsidRPr="003959D6">
        <w:rPr>
          <w:rFonts w:eastAsia="Times New Roman"/>
          <w:spacing w:val="-2"/>
          <w:szCs w:val="28"/>
          <w:lang w:val="sv-SE"/>
        </w:rPr>
        <w:t xml:space="preserve"> Xác định rõ</w:t>
      </w:r>
      <w:r w:rsidRPr="00631411">
        <w:rPr>
          <w:rFonts w:eastAsia="Times New Roman"/>
          <w:color w:val="080808"/>
          <w:spacing w:val="-6"/>
          <w:szCs w:val="28"/>
          <w:lang w:val="sv-SE"/>
        </w:rPr>
        <w:t xml:space="preserve"> </w:t>
      </w:r>
      <w:r>
        <w:rPr>
          <w:rFonts w:eastAsia="Times New Roman"/>
          <w:color w:val="080808"/>
          <w:spacing w:val="-6"/>
          <w:szCs w:val="28"/>
          <w:lang w:val="sv-SE"/>
        </w:rPr>
        <w:t>q</w:t>
      </w:r>
      <w:r w:rsidRPr="00631411">
        <w:rPr>
          <w:rFonts w:eastAsia="Times New Roman"/>
          <w:color w:val="080808"/>
          <w:spacing w:val="-6"/>
          <w:szCs w:val="28"/>
          <w:lang w:val="sv-SE"/>
        </w:rPr>
        <w:t xml:space="preserve">uyền, nghĩa vụ của </w:t>
      </w:r>
      <w:r w:rsidRPr="00631411">
        <w:rPr>
          <w:rFonts w:eastAsia="Times New Roman"/>
          <w:color w:val="080808"/>
          <w:szCs w:val="28"/>
          <w:lang w:val="sv-SE"/>
        </w:rPr>
        <w:t>cơ quan quản lý nhà nước</w:t>
      </w:r>
      <w:r>
        <w:rPr>
          <w:rFonts w:eastAsia="Times New Roman"/>
          <w:color w:val="080808"/>
          <w:szCs w:val="28"/>
          <w:lang w:val="sv-SE"/>
        </w:rPr>
        <w:t>,</w:t>
      </w:r>
      <w:r w:rsidRPr="00631411">
        <w:rPr>
          <w:rFonts w:eastAsia="Times New Roman"/>
          <w:color w:val="080808"/>
          <w:szCs w:val="28"/>
          <w:lang w:val="sv-SE"/>
        </w:rPr>
        <w:t xml:space="preserve"> </w:t>
      </w:r>
      <w:r w:rsidRPr="00631411">
        <w:rPr>
          <w:rFonts w:eastAsia="Times New Roman"/>
          <w:color w:val="080808"/>
          <w:spacing w:val="-6"/>
          <w:szCs w:val="28"/>
          <w:lang w:val="sv-SE"/>
        </w:rPr>
        <w:t xml:space="preserve">cơ quan, tổ chức, doanh nghiệp và công dân trong </w:t>
      </w:r>
      <w:r>
        <w:rPr>
          <w:rFonts w:eastAsia="Times New Roman"/>
          <w:szCs w:val="28"/>
          <w:lang w:val="sv-SE"/>
        </w:rPr>
        <w:t xml:space="preserve">đăng ký, quản lý, </w:t>
      </w:r>
      <w:r w:rsidRPr="00631411">
        <w:rPr>
          <w:rFonts w:eastAsia="Times New Roman"/>
          <w:color w:val="080808"/>
          <w:spacing w:val="-6"/>
          <w:szCs w:val="28"/>
          <w:lang w:val="sv-SE"/>
        </w:rPr>
        <w:t>khai thác, sử dụng tàu bay không ngườ</w:t>
      </w:r>
      <w:r w:rsidR="00EF10A2">
        <w:rPr>
          <w:rFonts w:eastAsia="Times New Roman"/>
          <w:color w:val="080808"/>
          <w:spacing w:val="-6"/>
          <w:szCs w:val="28"/>
          <w:lang w:val="sv-SE"/>
        </w:rPr>
        <w:t>i lái, phương tiện bay siêu nhẹ;</w:t>
      </w:r>
    </w:p>
    <w:p w14:paraId="032DBBDD" w14:textId="0C0E6A13" w:rsidR="00435572" w:rsidRPr="00435572" w:rsidRDefault="00435572" w:rsidP="00591732">
      <w:pPr>
        <w:spacing w:before="120" w:after="0" w:line="240" w:lineRule="auto"/>
        <w:ind w:firstLine="567"/>
        <w:jc w:val="both"/>
        <w:rPr>
          <w:rFonts w:eastAsia="Times New Roman"/>
          <w:szCs w:val="28"/>
          <w:lang w:val="sv-SE"/>
        </w:rPr>
      </w:pPr>
      <w:r>
        <w:t xml:space="preserve">- </w:t>
      </w:r>
      <w:r>
        <w:rPr>
          <w:rFonts w:eastAsia="Times New Roman"/>
          <w:szCs w:val="28"/>
          <w:lang w:val="sv-SE"/>
        </w:rPr>
        <w:t>Xác định rõ trách nhiệm của địa phương, tổ chức, cá nhân đối với bảo đảm an toàn phòng không.</w:t>
      </w:r>
    </w:p>
    <w:p w14:paraId="28420B8D" w14:textId="7DD08711" w:rsidR="000B19B2" w:rsidRDefault="00D3465F" w:rsidP="00591732">
      <w:pPr>
        <w:spacing w:before="120" w:after="0" w:line="240" w:lineRule="auto"/>
        <w:ind w:firstLine="567"/>
        <w:jc w:val="both"/>
        <w:rPr>
          <w:b/>
        </w:rPr>
      </w:pPr>
      <w:r>
        <w:rPr>
          <w:b/>
        </w:rPr>
        <w:t>8</w:t>
      </w:r>
      <w:r w:rsidR="00A85A14" w:rsidRPr="00A85A14">
        <w:rPr>
          <w:b/>
        </w:rPr>
        <w:t>.</w:t>
      </w:r>
      <w:r w:rsidR="00A85A14">
        <w:t xml:space="preserve"> </w:t>
      </w:r>
      <w:r w:rsidR="00A85A14">
        <w:rPr>
          <w:b/>
        </w:rPr>
        <w:t xml:space="preserve">Về quyền, nghĩa vụ của cơ quan, tổ chức, doanh nghiệp và công dân đối với </w:t>
      </w:r>
      <w:r w:rsidR="006C54D5">
        <w:rPr>
          <w:b/>
        </w:rPr>
        <w:t>PKND</w:t>
      </w:r>
    </w:p>
    <w:p w14:paraId="655DBBE5" w14:textId="59AA8533" w:rsidR="0067563C" w:rsidRDefault="00D3465F" w:rsidP="00591732">
      <w:pPr>
        <w:spacing w:before="120" w:after="0" w:line="240" w:lineRule="auto"/>
        <w:ind w:firstLine="567"/>
        <w:jc w:val="both"/>
        <w:rPr>
          <w:rFonts w:eastAsia="Times New Roman"/>
          <w:b/>
          <w:iCs/>
          <w:color w:val="222222"/>
          <w:sz w:val="25"/>
          <w:szCs w:val="25"/>
        </w:rPr>
      </w:pPr>
      <w:r>
        <w:rPr>
          <w:i/>
        </w:rPr>
        <w:t>8</w:t>
      </w:r>
      <w:r w:rsidR="00A85A14" w:rsidRPr="00380BEA">
        <w:rPr>
          <w:i/>
        </w:rPr>
        <w:t>.1. Quy định pháp luật</w:t>
      </w:r>
      <w:r w:rsidR="000B19B2" w:rsidRPr="000B19B2">
        <w:rPr>
          <w:rFonts w:eastAsia="Times New Roman"/>
          <w:b/>
          <w:iCs/>
          <w:color w:val="222222"/>
          <w:sz w:val="25"/>
          <w:szCs w:val="25"/>
        </w:rPr>
        <w:t xml:space="preserve"> </w:t>
      </w:r>
    </w:p>
    <w:p w14:paraId="53C08600" w14:textId="075D883A" w:rsidR="000B19B2" w:rsidRDefault="000B19B2" w:rsidP="00591732">
      <w:pPr>
        <w:spacing w:before="120" w:after="0" w:line="240" w:lineRule="auto"/>
        <w:ind w:firstLine="567"/>
        <w:jc w:val="both"/>
        <w:rPr>
          <w:b/>
          <w:szCs w:val="28"/>
        </w:rPr>
      </w:pPr>
      <w:r w:rsidRPr="000B19B2">
        <w:rPr>
          <w:szCs w:val="28"/>
        </w:rPr>
        <w:t xml:space="preserve">- </w:t>
      </w:r>
      <w:r w:rsidRPr="000B19B2">
        <w:rPr>
          <w:rFonts w:eastAsia="Times New Roman"/>
          <w:iCs/>
          <w:color w:val="222222"/>
          <w:szCs w:val="28"/>
        </w:rPr>
        <w:t>Hiến pháp năm 2013</w:t>
      </w:r>
      <w:r w:rsidRPr="000B19B2">
        <w:rPr>
          <w:rFonts w:eastAsia="Times New Roman"/>
          <w:b/>
          <w:iCs/>
          <w:color w:val="222222"/>
          <w:szCs w:val="28"/>
        </w:rPr>
        <w:t xml:space="preserve"> </w:t>
      </w:r>
      <w:r w:rsidRPr="000B19B2">
        <w:rPr>
          <w:rFonts w:eastAsia="Times New Roman"/>
          <w:iCs/>
          <w:color w:val="222222"/>
          <w:szCs w:val="28"/>
        </w:rPr>
        <w:t>quy định</w:t>
      </w:r>
      <w:r>
        <w:rPr>
          <w:rFonts w:eastAsia="Times New Roman"/>
          <w:iCs/>
          <w:color w:val="222222"/>
          <w:szCs w:val="28"/>
        </w:rPr>
        <w:t xml:space="preserve"> cụ thể</w:t>
      </w:r>
      <w:r w:rsidRPr="000B19B2">
        <w:rPr>
          <w:rFonts w:eastAsia="Times New Roman"/>
          <w:iCs/>
          <w:color w:val="222222"/>
          <w:szCs w:val="28"/>
        </w:rPr>
        <w:t xml:space="preserve"> quyền con người, quy</w:t>
      </w:r>
      <w:r w:rsidR="00EF10A2">
        <w:rPr>
          <w:rFonts w:eastAsia="Times New Roman"/>
          <w:iCs/>
          <w:color w:val="222222"/>
          <w:szCs w:val="28"/>
        </w:rPr>
        <w:t>ền nghĩa vụ cơ bản của công dân</w:t>
      </w:r>
      <w:r>
        <w:rPr>
          <w:rStyle w:val="FootnoteReference"/>
          <w:rFonts w:eastAsia="Times New Roman"/>
          <w:iCs/>
          <w:color w:val="222222"/>
          <w:szCs w:val="28"/>
        </w:rPr>
        <w:footnoteReference w:id="24"/>
      </w:r>
      <w:r w:rsidR="00EF10A2">
        <w:rPr>
          <w:rFonts w:eastAsia="Times New Roman"/>
          <w:iCs/>
          <w:color w:val="222222"/>
          <w:szCs w:val="28"/>
        </w:rPr>
        <w:t>;</w:t>
      </w:r>
    </w:p>
    <w:p w14:paraId="45A2FCE1" w14:textId="44210AE1" w:rsidR="00435572" w:rsidRDefault="000B19B2" w:rsidP="00591732">
      <w:pPr>
        <w:spacing w:before="120" w:after="0" w:line="240" w:lineRule="auto"/>
        <w:ind w:firstLine="567"/>
        <w:jc w:val="both"/>
        <w:rPr>
          <w:szCs w:val="28"/>
        </w:rPr>
      </w:pPr>
      <w:r w:rsidRPr="000B19B2">
        <w:rPr>
          <w:szCs w:val="28"/>
        </w:rPr>
        <w:t xml:space="preserve">- </w:t>
      </w:r>
      <w:r w:rsidRPr="000B19B2">
        <w:rPr>
          <w:rFonts w:eastAsia="Times New Roman"/>
          <w:iCs/>
          <w:color w:val="222222"/>
          <w:szCs w:val="28"/>
        </w:rPr>
        <w:t>Luật Quốc phòng năm 2018 quy định</w:t>
      </w:r>
      <w:r>
        <w:rPr>
          <w:rFonts w:eastAsia="Times New Roman"/>
          <w:iCs/>
          <w:color w:val="222222"/>
          <w:szCs w:val="28"/>
        </w:rPr>
        <w:t xml:space="preserve"> cụ thể</w:t>
      </w:r>
      <w:r w:rsidRPr="000B19B2">
        <w:rPr>
          <w:rFonts w:eastAsia="Times New Roman"/>
          <w:iCs/>
          <w:color w:val="222222"/>
          <w:szCs w:val="28"/>
        </w:rPr>
        <w:t xml:space="preserve"> </w:t>
      </w:r>
      <w:r>
        <w:rPr>
          <w:rFonts w:eastAsia="Times New Roman"/>
          <w:iCs/>
          <w:color w:val="222222"/>
          <w:szCs w:val="28"/>
        </w:rPr>
        <w:t>q</w:t>
      </w:r>
      <w:r w:rsidRPr="000B19B2">
        <w:rPr>
          <w:bCs/>
          <w:szCs w:val="28"/>
          <w:lang w:val="sv-SE"/>
        </w:rPr>
        <w:t>uyền và nghĩa vụ của công dân về quốc phòng</w:t>
      </w:r>
      <w:r>
        <w:rPr>
          <w:rStyle w:val="FootnoteReference"/>
          <w:szCs w:val="28"/>
        </w:rPr>
        <w:footnoteReference w:id="25"/>
      </w:r>
      <w:r w:rsidR="00EF10A2">
        <w:rPr>
          <w:bCs/>
          <w:szCs w:val="28"/>
          <w:lang w:val="sv-SE"/>
        </w:rPr>
        <w:t>.</w:t>
      </w:r>
    </w:p>
    <w:p w14:paraId="0D068698" w14:textId="77777777" w:rsidR="00435572" w:rsidRDefault="00D3465F" w:rsidP="00591732">
      <w:pPr>
        <w:spacing w:before="80" w:after="0" w:line="240" w:lineRule="auto"/>
        <w:ind w:firstLine="567"/>
        <w:jc w:val="both"/>
      </w:pPr>
      <w:r>
        <w:t>8</w:t>
      </w:r>
      <w:r w:rsidR="00A85A14" w:rsidRPr="00930161">
        <w:t>.2. Đánh giá</w:t>
      </w:r>
    </w:p>
    <w:p w14:paraId="388FF19D" w14:textId="69556B69" w:rsidR="000B19B2" w:rsidRPr="00435572" w:rsidRDefault="000B19B2" w:rsidP="00591732">
      <w:pPr>
        <w:spacing w:before="80" w:after="0" w:line="240" w:lineRule="auto"/>
        <w:ind w:firstLine="567"/>
        <w:jc w:val="both"/>
        <w:rPr>
          <w:b/>
          <w:szCs w:val="28"/>
        </w:rPr>
      </w:pPr>
      <w:r w:rsidRPr="000B19B2">
        <w:t xml:space="preserve">Quyền, nghĩa vụ của cơ quan, tổ chức, doanh nghiệp và công dân đối với PKND mới chỉ được đề cập trong các nghiên cứu, chưa có quy định </w:t>
      </w:r>
      <w:r w:rsidRPr="000B19B2">
        <w:rPr>
          <w:spacing w:val="-2"/>
        </w:rPr>
        <w:t>trong các văn bản luật về quốc phòng, an ninh.</w:t>
      </w:r>
    </w:p>
    <w:p w14:paraId="705F400F" w14:textId="424CA599" w:rsidR="000B19B2" w:rsidRDefault="00D3465F" w:rsidP="00591732">
      <w:pPr>
        <w:spacing w:before="80" w:after="0" w:line="240" w:lineRule="auto"/>
        <w:ind w:firstLine="567"/>
        <w:jc w:val="both"/>
        <w:rPr>
          <w:i/>
          <w:szCs w:val="28"/>
          <w:lang w:val="nl-NL"/>
        </w:rPr>
      </w:pPr>
      <w:r>
        <w:rPr>
          <w:i/>
          <w:szCs w:val="28"/>
          <w:lang w:val="nl-NL"/>
        </w:rPr>
        <w:t>8</w:t>
      </w:r>
      <w:r w:rsidR="00A85A14" w:rsidRPr="00380BEA">
        <w:rPr>
          <w:i/>
          <w:szCs w:val="28"/>
          <w:lang w:val="nl-NL"/>
        </w:rPr>
        <w:t>.3. Đề xuất</w:t>
      </w:r>
    </w:p>
    <w:p w14:paraId="61095C76" w14:textId="3AAB9042" w:rsidR="00A85A14" w:rsidRDefault="000B19B2" w:rsidP="00591732">
      <w:pPr>
        <w:spacing w:before="80" w:after="0" w:line="240" w:lineRule="auto"/>
        <w:ind w:firstLine="567"/>
        <w:jc w:val="both"/>
        <w:rPr>
          <w:i/>
          <w:szCs w:val="28"/>
          <w:lang w:val="nl-NL"/>
        </w:rPr>
      </w:pPr>
      <w:r>
        <w:t>Bổ sung q</w:t>
      </w:r>
      <w:r w:rsidRPr="00620B21">
        <w:t xml:space="preserve">uyền, nghĩa vụ của cơ quan, tổ chức, doanh nghiệp và công dân đối với </w:t>
      </w:r>
      <w:r>
        <w:t>PKND</w:t>
      </w:r>
      <w:r w:rsidRPr="00864FD2">
        <w:t xml:space="preserve"> để làm cơ sở</w:t>
      </w:r>
      <w:r>
        <w:t xml:space="preserve"> xây dựng </w:t>
      </w:r>
      <w:r w:rsidRPr="00864FD2">
        <w:t xml:space="preserve">chính sách </w:t>
      </w:r>
      <w:r>
        <w:t xml:space="preserve">đảm bảo quyền lợi cho </w:t>
      </w:r>
      <w:r w:rsidRPr="00620B21">
        <w:t>cơ quan, tổ chức, doanh nghiệp và công dân</w:t>
      </w:r>
      <w:r>
        <w:t xml:space="preserve"> trong hoạt động</w:t>
      </w:r>
      <w:r w:rsidRPr="00864FD2">
        <w:t xml:space="preserve"> PKND</w:t>
      </w:r>
      <w:r>
        <w:t>.</w:t>
      </w:r>
    </w:p>
    <w:p w14:paraId="61714F06" w14:textId="1D73B8A7" w:rsidR="00A85A14" w:rsidRPr="005C4E43" w:rsidRDefault="00D3465F" w:rsidP="00591732">
      <w:pPr>
        <w:spacing w:before="80" w:after="0" w:line="240" w:lineRule="auto"/>
        <w:ind w:firstLine="567"/>
        <w:jc w:val="both"/>
        <w:rPr>
          <w:b/>
        </w:rPr>
      </w:pPr>
      <w:r>
        <w:rPr>
          <w:b/>
        </w:rPr>
        <w:t>9</w:t>
      </w:r>
      <w:r w:rsidR="00A85A14" w:rsidRPr="005C4E43">
        <w:rPr>
          <w:b/>
        </w:rPr>
        <w:t>.</w:t>
      </w:r>
      <w:r w:rsidR="00A85A14" w:rsidRPr="005C4E43">
        <w:t xml:space="preserve"> </w:t>
      </w:r>
      <w:r w:rsidR="00A85A14" w:rsidRPr="005C4E43">
        <w:rPr>
          <w:b/>
        </w:rPr>
        <w:t xml:space="preserve">Về nguồn lực, chế độ, chính sách, trang bị cho </w:t>
      </w:r>
      <w:r w:rsidR="006C54D5">
        <w:rPr>
          <w:b/>
        </w:rPr>
        <w:t>PKND</w:t>
      </w:r>
    </w:p>
    <w:p w14:paraId="0635DE88" w14:textId="04D5E239" w:rsidR="005C4E43" w:rsidRDefault="00D3465F" w:rsidP="00591732">
      <w:pPr>
        <w:spacing w:before="80" w:after="0" w:line="240" w:lineRule="auto"/>
        <w:ind w:firstLine="567"/>
        <w:jc w:val="both"/>
        <w:rPr>
          <w:i/>
        </w:rPr>
      </w:pPr>
      <w:r>
        <w:rPr>
          <w:i/>
        </w:rPr>
        <w:t>9</w:t>
      </w:r>
      <w:r w:rsidR="00A85A14" w:rsidRPr="005C4E43">
        <w:rPr>
          <w:i/>
        </w:rPr>
        <w:t>.1. Quy định pháp luật</w:t>
      </w:r>
    </w:p>
    <w:p w14:paraId="4AED4024" w14:textId="3C48756A" w:rsidR="002F27A5" w:rsidRDefault="005C4E43" w:rsidP="00591732">
      <w:pPr>
        <w:spacing w:before="80" w:after="0" w:line="240" w:lineRule="auto"/>
        <w:ind w:firstLine="567"/>
        <w:jc w:val="both"/>
        <w:rPr>
          <w:rFonts w:eastAsia="Times New Roman"/>
          <w:iCs/>
          <w:color w:val="222222"/>
          <w:szCs w:val="28"/>
        </w:rPr>
      </w:pPr>
      <w:r>
        <w:rPr>
          <w:i/>
        </w:rPr>
        <w:t xml:space="preserve">- </w:t>
      </w:r>
      <w:r w:rsidR="00591732">
        <w:rPr>
          <w:rFonts w:eastAsia="Times New Roman"/>
          <w:iCs/>
          <w:color w:val="222222"/>
          <w:szCs w:val="28"/>
        </w:rPr>
        <w:t>Luật N</w:t>
      </w:r>
      <w:r w:rsidRPr="005C4E43">
        <w:rPr>
          <w:rFonts w:eastAsia="Times New Roman"/>
          <w:iCs/>
          <w:color w:val="222222"/>
          <w:szCs w:val="28"/>
        </w:rPr>
        <w:t>gân sách nhà nước</w:t>
      </w:r>
      <w:r w:rsidR="00BD353F">
        <w:rPr>
          <w:rFonts w:eastAsia="Times New Roman"/>
          <w:iCs/>
          <w:color w:val="222222"/>
          <w:szCs w:val="28"/>
        </w:rPr>
        <w:t xml:space="preserve"> năm 2015</w:t>
      </w:r>
      <w:r w:rsidRPr="005C4E43">
        <w:rPr>
          <w:rFonts w:eastAsia="Times New Roman"/>
          <w:iCs/>
          <w:color w:val="222222"/>
          <w:szCs w:val="28"/>
        </w:rPr>
        <w:t xml:space="preserve"> quy định nội dung chi ngân sách cho các nhiệm vụ của trung ương</w:t>
      </w:r>
      <w:r>
        <w:rPr>
          <w:rStyle w:val="FootnoteReference"/>
          <w:rFonts w:eastAsia="Times New Roman"/>
          <w:iCs/>
          <w:color w:val="222222"/>
          <w:szCs w:val="28"/>
        </w:rPr>
        <w:footnoteReference w:id="26"/>
      </w:r>
      <w:r w:rsidRPr="005C4E43">
        <w:rPr>
          <w:rFonts w:eastAsia="Times New Roman"/>
          <w:iCs/>
          <w:color w:val="222222"/>
          <w:szCs w:val="28"/>
        </w:rPr>
        <w:t xml:space="preserve"> và địa phương</w:t>
      </w:r>
      <w:r>
        <w:rPr>
          <w:rStyle w:val="FootnoteReference"/>
          <w:rFonts w:eastAsia="Times New Roman"/>
          <w:iCs/>
          <w:color w:val="222222"/>
          <w:szCs w:val="28"/>
        </w:rPr>
        <w:footnoteReference w:id="27"/>
      </w:r>
      <w:r w:rsidR="00EF10A2">
        <w:rPr>
          <w:rFonts w:eastAsia="Times New Roman"/>
          <w:iCs/>
          <w:color w:val="222222"/>
          <w:szCs w:val="28"/>
        </w:rPr>
        <w:t>;</w:t>
      </w:r>
    </w:p>
    <w:p w14:paraId="4C5E5409" w14:textId="3FA79A75" w:rsidR="0067563C" w:rsidRDefault="00BD353F" w:rsidP="00591732">
      <w:pPr>
        <w:spacing w:before="80" w:after="0" w:line="240" w:lineRule="auto"/>
        <w:ind w:firstLine="567"/>
        <w:jc w:val="both"/>
        <w:rPr>
          <w:bCs/>
          <w:lang w:val="sv-SE"/>
        </w:rPr>
      </w:pPr>
      <w:r>
        <w:rPr>
          <w:rFonts w:eastAsia="Times New Roman"/>
          <w:color w:val="2E2E2E"/>
          <w:szCs w:val="28"/>
        </w:rPr>
        <w:lastRenderedPageBreak/>
        <w:t xml:space="preserve">- </w:t>
      </w:r>
      <w:r w:rsidRPr="00591732">
        <w:rPr>
          <w:rFonts w:eastAsia="Times New Roman"/>
          <w:color w:val="2E2E2E"/>
          <w:spacing w:val="-4"/>
          <w:szCs w:val="28"/>
        </w:rPr>
        <w:t xml:space="preserve">Luật Quốc phòng năm 2018 quy định </w:t>
      </w:r>
      <w:r w:rsidRPr="00591732">
        <w:rPr>
          <w:bCs/>
          <w:spacing w:val="-4"/>
          <w:lang w:val="sv-SE"/>
        </w:rPr>
        <w:t xml:space="preserve">chính sách của Nhà nước về quốc phòng; </w:t>
      </w:r>
      <w:r w:rsidRPr="00591732">
        <w:rPr>
          <w:iCs/>
          <w:spacing w:val="-4"/>
        </w:rPr>
        <w:t xml:space="preserve">động viên quốc phòng; </w:t>
      </w:r>
      <w:r w:rsidRPr="00591732">
        <w:rPr>
          <w:bCs/>
          <w:spacing w:val="-4"/>
          <w:lang w:val="sv-SE"/>
        </w:rPr>
        <w:t>bảo đảm nguồn nhân lực</w:t>
      </w:r>
      <w:r w:rsidRPr="00591732">
        <w:rPr>
          <w:rStyle w:val="FootnoteReference"/>
          <w:bCs/>
          <w:spacing w:val="-4"/>
          <w:lang w:val="sv-SE"/>
        </w:rPr>
        <w:footnoteReference w:id="28"/>
      </w:r>
      <w:r w:rsidRPr="00591732">
        <w:rPr>
          <w:bCs/>
          <w:spacing w:val="-4"/>
          <w:lang w:val="sv-SE"/>
        </w:rPr>
        <w:t>; bảo đảm nguồn lực tài chính</w:t>
      </w:r>
      <w:r w:rsidR="00282C4C" w:rsidRPr="00591732">
        <w:rPr>
          <w:rStyle w:val="FootnoteReference"/>
          <w:bCs/>
          <w:spacing w:val="-4"/>
          <w:lang w:val="sv-SE"/>
        </w:rPr>
        <w:footnoteReference w:id="29"/>
      </w:r>
      <w:r w:rsidRPr="00591732">
        <w:rPr>
          <w:bCs/>
          <w:spacing w:val="-4"/>
          <w:lang w:val="sv-SE"/>
        </w:rPr>
        <w:t>; bảo đảm tài sản phục vụ quốc phòng; bảo đảm phục vụ quốc phòng trong lĩnh vực kinh tế - xã hội và đối ngoại; bảo đảm hoạt động của lực lượng vũ trang nhân dân</w:t>
      </w:r>
      <w:r w:rsidR="002F27A5" w:rsidRPr="00591732">
        <w:rPr>
          <w:rStyle w:val="FootnoteReference"/>
          <w:bCs/>
          <w:spacing w:val="-4"/>
          <w:lang w:val="sv-SE"/>
        </w:rPr>
        <w:footnoteReference w:id="30"/>
      </w:r>
      <w:r w:rsidR="00EF10A2">
        <w:rPr>
          <w:bCs/>
          <w:spacing w:val="-4"/>
          <w:lang w:val="sv-SE"/>
        </w:rPr>
        <w:t>;</w:t>
      </w:r>
    </w:p>
    <w:p w14:paraId="37858632" w14:textId="306FCED3" w:rsidR="002F27A5" w:rsidRPr="006A44C3" w:rsidRDefault="002F27A5" w:rsidP="00591732">
      <w:pPr>
        <w:spacing w:before="80" w:after="0" w:line="240" w:lineRule="auto"/>
        <w:ind w:firstLine="567"/>
        <w:jc w:val="both"/>
        <w:rPr>
          <w:bCs/>
          <w:lang w:val="sv-SE"/>
        </w:rPr>
      </w:pPr>
      <w:r>
        <w:rPr>
          <w:rFonts w:eastAsia="Times New Roman"/>
          <w:color w:val="2E2E2E"/>
          <w:szCs w:val="28"/>
        </w:rPr>
        <w:t xml:space="preserve">- </w:t>
      </w:r>
      <w:r w:rsidRPr="002F27A5">
        <w:rPr>
          <w:bCs/>
        </w:rPr>
        <w:t>Nghị định số 74/2015</w:t>
      </w:r>
      <w:r>
        <w:rPr>
          <w:bCs/>
        </w:rPr>
        <w:t>/NĐ-CP quy định cụ thể n</w:t>
      </w:r>
      <w:r w:rsidRPr="002F27A5">
        <w:rPr>
          <w:bCs/>
        </w:rPr>
        <w:t>guồn kinh phí</w:t>
      </w:r>
      <w:r w:rsidR="006A44C3">
        <w:rPr>
          <w:rStyle w:val="FootnoteReference"/>
          <w:bCs/>
        </w:rPr>
        <w:footnoteReference w:id="31"/>
      </w:r>
      <w:r w:rsidRPr="002F27A5">
        <w:rPr>
          <w:bCs/>
          <w:lang w:val="sv-SE"/>
        </w:rPr>
        <w:t xml:space="preserve">; </w:t>
      </w:r>
      <w:r>
        <w:rPr>
          <w:bCs/>
        </w:rPr>
        <w:t>b</w:t>
      </w:r>
      <w:r w:rsidRPr="002F27A5">
        <w:rPr>
          <w:bCs/>
        </w:rPr>
        <w:t>ảo đảm trang bị</w:t>
      </w:r>
      <w:r w:rsidR="006A44C3">
        <w:rPr>
          <w:rStyle w:val="FootnoteReference"/>
          <w:bCs/>
        </w:rPr>
        <w:footnoteReference w:id="32"/>
      </w:r>
      <w:r w:rsidRPr="002F27A5">
        <w:rPr>
          <w:bCs/>
          <w:lang w:val="sv-SE"/>
        </w:rPr>
        <w:t xml:space="preserve"> và </w:t>
      </w:r>
      <w:r>
        <w:rPr>
          <w:bCs/>
        </w:rPr>
        <w:t>c</w:t>
      </w:r>
      <w:r w:rsidRPr="002F27A5">
        <w:rPr>
          <w:bCs/>
        </w:rPr>
        <w:t>hế độ chính sách</w:t>
      </w:r>
      <w:r w:rsidR="006A44C3">
        <w:rPr>
          <w:rStyle w:val="FootnoteReference"/>
          <w:bCs/>
        </w:rPr>
        <w:footnoteReference w:id="33"/>
      </w:r>
      <w:r>
        <w:rPr>
          <w:bCs/>
        </w:rPr>
        <w:t xml:space="preserve"> </w:t>
      </w:r>
      <w:r w:rsidR="006A44C3">
        <w:rPr>
          <w:bCs/>
        </w:rPr>
        <w:t>cho thực hiện nhiệm vụ PKND.</w:t>
      </w:r>
    </w:p>
    <w:p w14:paraId="5F4FFF6C" w14:textId="692FA71C" w:rsidR="00A63279" w:rsidRDefault="00D3465F" w:rsidP="00591732">
      <w:pPr>
        <w:spacing w:before="80" w:after="0" w:line="240" w:lineRule="auto"/>
        <w:ind w:firstLine="567"/>
        <w:jc w:val="both"/>
        <w:rPr>
          <w:i/>
        </w:rPr>
      </w:pPr>
      <w:r>
        <w:rPr>
          <w:i/>
        </w:rPr>
        <w:t>9</w:t>
      </w:r>
      <w:r w:rsidR="00A85A14" w:rsidRPr="00A63279">
        <w:rPr>
          <w:i/>
        </w:rPr>
        <w:t>.2. Đánh giá</w:t>
      </w:r>
    </w:p>
    <w:p w14:paraId="0C24454C" w14:textId="49B595A1" w:rsidR="00A63279" w:rsidRDefault="00A63279" w:rsidP="00591732">
      <w:pPr>
        <w:spacing w:before="80" w:after="0" w:line="240" w:lineRule="auto"/>
        <w:ind w:firstLine="567"/>
        <w:jc w:val="both"/>
        <w:rPr>
          <w:i/>
        </w:rPr>
      </w:pPr>
      <w:r>
        <w:t>- Chưa có văn bản quy định nguồn lực cho PKND ở cấp độ luậ</w:t>
      </w:r>
      <w:r w:rsidR="00EF10A2">
        <w:t>t;</w:t>
      </w:r>
    </w:p>
    <w:p w14:paraId="18068841" w14:textId="2FC3F895" w:rsidR="00A85A14" w:rsidRPr="00A63279" w:rsidRDefault="00A63279" w:rsidP="00591732">
      <w:pPr>
        <w:spacing w:before="60" w:after="0" w:line="240" w:lineRule="auto"/>
        <w:ind w:firstLine="567"/>
        <w:jc w:val="both"/>
        <w:rPr>
          <w:i/>
        </w:rPr>
      </w:pPr>
      <w:r>
        <w:t xml:space="preserve">- </w:t>
      </w:r>
      <w:r w:rsidRPr="00BC7BE9">
        <w:t xml:space="preserve">Chế độ, chính sách đối với lực lượng huy động </w:t>
      </w:r>
      <w:r>
        <w:t>thực hiện</w:t>
      </w:r>
      <w:r w:rsidRPr="00BC7BE9">
        <w:t xml:space="preserve"> nhiệm vụ PKND đang được quy định tản mát ở nhiều văn bản quy phạm pháp luật.</w:t>
      </w:r>
    </w:p>
    <w:p w14:paraId="08C1C460" w14:textId="57202FB9" w:rsidR="00A63279" w:rsidRDefault="00D3465F" w:rsidP="00591732">
      <w:pPr>
        <w:spacing w:before="60" w:after="0" w:line="240" w:lineRule="auto"/>
        <w:ind w:firstLine="567"/>
        <w:jc w:val="both"/>
        <w:rPr>
          <w:i/>
          <w:szCs w:val="28"/>
          <w:lang w:val="nl-NL"/>
        </w:rPr>
      </w:pPr>
      <w:r>
        <w:rPr>
          <w:i/>
          <w:szCs w:val="28"/>
          <w:lang w:val="nl-NL"/>
        </w:rPr>
        <w:t>9</w:t>
      </w:r>
      <w:r w:rsidR="00A85A14" w:rsidRPr="00380BEA">
        <w:rPr>
          <w:i/>
          <w:szCs w:val="28"/>
          <w:lang w:val="nl-NL"/>
        </w:rPr>
        <w:t>.3. Đề xuất</w:t>
      </w:r>
    </w:p>
    <w:p w14:paraId="2371DF47" w14:textId="3A029DA5" w:rsidR="00A63279" w:rsidRDefault="00A63279" w:rsidP="00591732">
      <w:pPr>
        <w:spacing w:before="60" w:after="0" w:line="240" w:lineRule="auto"/>
        <w:ind w:firstLine="567"/>
        <w:jc w:val="both"/>
        <w:rPr>
          <w:i/>
          <w:szCs w:val="28"/>
          <w:lang w:val="nl-NL"/>
        </w:rPr>
      </w:pPr>
      <w:r w:rsidRPr="00C16B8D">
        <w:t xml:space="preserve">- Cần có </w:t>
      </w:r>
      <w:r>
        <w:t>c</w:t>
      </w:r>
      <w:r w:rsidRPr="00C16B8D">
        <w:t>ơ chế, chính sách</w:t>
      </w:r>
      <w:r>
        <w:t xml:space="preserve"> phù hợp</w:t>
      </w:r>
      <w:r w:rsidRPr="00C16B8D">
        <w:t xml:space="preserve"> </w:t>
      </w:r>
      <w:r>
        <w:t>trong xây dựng, bồi dưỡng, đảm bảo nguồn lực nòng cốt PKND</w:t>
      </w:r>
      <w:r w:rsidR="00EF10A2">
        <w:t>;</w:t>
      </w:r>
    </w:p>
    <w:p w14:paraId="77772A14" w14:textId="6C892E5F" w:rsidR="00A63279" w:rsidRDefault="00A63279" w:rsidP="00591732">
      <w:pPr>
        <w:spacing w:before="60" w:after="0" w:line="240" w:lineRule="auto"/>
        <w:ind w:firstLine="567"/>
        <w:jc w:val="both"/>
        <w:rPr>
          <w:i/>
          <w:szCs w:val="28"/>
          <w:lang w:val="nl-NL"/>
        </w:rPr>
      </w:pPr>
      <w:r w:rsidRPr="00C16B8D">
        <w:t>- Cơ chế mua sắ</w:t>
      </w:r>
      <w:r>
        <w:t xml:space="preserve">m, bảo đảm trang bị phương tiện kỹ thuật </w:t>
      </w:r>
      <w:r w:rsidRPr="00C16B8D">
        <w:t xml:space="preserve">đặc thù </w:t>
      </w:r>
      <w:r>
        <w:t xml:space="preserve">PKND </w:t>
      </w:r>
      <w:r w:rsidRPr="00C16B8D">
        <w:t>mà khi áp dụng theo cơ chế hiện hành khó bảo đả</w:t>
      </w:r>
      <w:r w:rsidR="00EF10A2">
        <w:t>m;</w:t>
      </w:r>
    </w:p>
    <w:p w14:paraId="69A5075B" w14:textId="07CA504C" w:rsidR="00A85A14" w:rsidRPr="00A63279" w:rsidRDefault="00A63279" w:rsidP="00591732">
      <w:pPr>
        <w:spacing w:before="60" w:after="0" w:line="240" w:lineRule="auto"/>
        <w:ind w:firstLine="567"/>
        <w:jc w:val="both"/>
        <w:rPr>
          <w:i/>
          <w:szCs w:val="28"/>
          <w:lang w:val="nl-NL"/>
        </w:rPr>
      </w:pPr>
      <w:r w:rsidRPr="00C16B8D">
        <w:t xml:space="preserve">- Chính sách ưu đãi, hỗ trợ của Nhà nước cho cho </w:t>
      </w:r>
      <w:r w:rsidRPr="00BC7BE9">
        <w:t xml:space="preserve">lực lượng huy động </w:t>
      </w:r>
      <w:r>
        <w:t>thực hiện</w:t>
      </w:r>
      <w:r w:rsidRPr="00BC7BE9">
        <w:t xml:space="preserve"> nhiệm vụ PKND</w:t>
      </w:r>
      <w:r>
        <w:t>.</w:t>
      </w:r>
    </w:p>
    <w:p w14:paraId="5FAF83A3" w14:textId="16056554" w:rsidR="00A85A14" w:rsidRDefault="00D3465F" w:rsidP="00591732">
      <w:pPr>
        <w:spacing w:before="60" w:after="0" w:line="240" w:lineRule="auto"/>
        <w:ind w:firstLine="567"/>
        <w:jc w:val="both"/>
        <w:rPr>
          <w:b/>
        </w:rPr>
      </w:pPr>
      <w:r>
        <w:rPr>
          <w:b/>
        </w:rPr>
        <w:t>10</w:t>
      </w:r>
      <w:r w:rsidR="00A85A14" w:rsidRPr="00A85A14">
        <w:rPr>
          <w:b/>
        </w:rPr>
        <w:t>.</w:t>
      </w:r>
      <w:r w:rsidR="00A85A14">
        <w:t xml:space="preserve"> </w:t>
      </w:r>
      <w:r w:rsidR="00A85A14">
        <w:rPr>
          <w:b/>
        </w:rPr>
        <w:t xml:space="preserve">Về trách nhiệm quản lý nhà nước về </w:t>
      </w:r>
      <w:r w:rsidR="006C54D5">
        <w:rPr>
          <w:b/>
        </w:rPr>
        <w:t>PKND</w:t>
      </w:r>
    </w:p>
    <w:p w14:paraId="7FC8E510" w14:textId="3E6CFFCD" w:rsidR="004620DA" w:rsidRDefault="00D3465F" w:rsidP="00591732">
      <w:pPr>
        <w:spacing w:before="60" w:after="0" w:line="240" w:lineRule="auto"/>
        <w:ind w:firstLine="567"/>
        <w:jc w:val="both"/>
        <w:rPr>
          <w:i/>
        </w:rPr>
      </w:pPr>
      <w:r>
        <w:rPr>
          <w:i/>
        </w:rPr>
        <w:t>10</w:t>
      </w:r>
      <w:r w:rsidR="00A85A14" w:rsidRPr="00380BEA">
        <w:rPr>
          <w:i/>
        </w:rPr>
        <w:t>.1. Quy định pháp luật</w:t>
      </w:r>
    </w:p>
    <w:p w14:paraId="7B25B42C" w14:textId="3BA0568D" w:rsidR="002F27A5" w:rsidRPr="00B86491" w:rsidRDefault="004620DA" w:rsidP="00591732">
      <w:pPr>
        <w:spacing w:before="60" w:after="0" w:line="240" w:lineRule="auto"/>
        <w:ind w:firstLine="567"/>
        <w:jc w:val="both"/>
        <w:rPr>
          <w:i/>
          <w:szCs w:val="28"/>
        </w:rPr>
      </w:pPr>
      <w:r w:rsidRPr="004620DA">
        <w:rPr>
          <w:bCs/>
          <w:szCs w:val="28"/>
        </w:rPr>
        <w:t>Nghị định số 74/2015/NĐ-CP</w:t>
      </w:r>
      <w:r>
        <w:rPr>
          <w:bCs/>
          <w:szCs w:val="28"/>
        </w:rPr>
        <w:t xml:space="preserve"> quy định cụ thể </w:t>
      </w:r>
      <w:bookmarkStart w:id="28" w:name="dieu_25"/>
      <w:r>
        <w:rPr>
          <w:bCs/>
          <w:szCs w:val="28"/>
        </w:rPr>
        <w:t>t</w:t>
      </w:r>
      <w:r w:rsidRPr="004620DA">
        <w:rPr>
          <w:bCs/>
          <w:szCs w:val="28"/>
        </w:rPr>
        <w:t>rách nhiệm</w:t>
      </w:r>
      <w:r w:rsidR="00B86491">
        <w:rPr>
          <w:bCs/>
          <w:szCs w:val="28"/>
        </w:rPr>
        <w:t xml:space="preserve"> thực hiện </w:t>
      </w:r>
      <w:r w:rsidR="006C54D5">
        <w:rPr>
          <w:bCs/>
          <w:szCs w:val="28"/>
        </w:rPr>
        <w:t>PKND</w:t>
      </w:r>
      <w:r w:rsidR="00B86491">
        <w:rPr>
          <w:bCs/>
          <w:szCs w:val="28"/>
        </w:rPr>
        <w:t xml:space="preserve"> của</w:t>
      </w:r>
      <w:r w:rsidRPr="004620DA">
        <w:rPr>
          <w:bCs/>
          <w:szCs w:val="28"/>
        </w:rPr>
        <w:t xml:space="preserve"> Bộ Quốc phòng</w:t>
      </w:r>
      <w:bookmarkStart w:id="29" w:name="dieu_26"/>
      <w:bookmarkEnd w:id="28"/>
      <w:r w:rsidRPr="00B86491">
        <w:t>;</w:t>
      </w:r>
      <w:r>
        <w:rPr>
          <w:i/>
        </w:rPr>
        <w:t xml:space="preserve"> </w:t>
      </w:r>
      <w:r w:rsidRPr="004620DA">
        <w:rPr>
          <w:bCs/>
          <w:spacing w:val="-6"/>
          <w:szCs w:val="28"/>
        </w:rPr>
        <w:t>của các Bộ, cơ quan ngang Bộ, cơ quan thuộc Chính phủ</w:t>
      </w:r>
      <w:bookmarkStart w:id="30" w:name="dieu_27"/>
      <w:bookmarkEnd w:id="29"/>
      <w:r w:rsidRPr="004620DA">
        <w:t>;</w:t>
      </w:r>
      <w:r w:rsidRPr="004620DA">
        <w:rPr>
          <w:bCs/>
          <w:szCs w:val="28"/>
        </w:rPr>
        <w:t xml:space="preserve"> Ủy ban nhân dân các cấp</w:t>
      </w:r>
      <w:bookmarkStart w:id="31" w:name="dieu_28"/>
      <w:bookmarkEnd w:id="30"/>
      <w:r>
        <w:rPr>
          <w:szCs w:val="28"/>
        </w:rPr>
        <w:t xml:space="preserve">; </w:t>
      </w:r>
      <w:r w:rsidRPr="004620DA">
        <w:rPr>
          <w:szCs w:val="28"/>
        </w:rPr>
        <w:t>của Mặt trận Tổ quốc Việt Nam và các đoàn thể</w:t>
      </w:r>
      <w:bookmarkStart w:id="32" w:name="dieu_29"/>
      <w:bookmarkEnd w:id="31"/>
      <w:r w:rsidR="00B86491">
        <w:rPr>
          <w:szCs w:val="28"/>
        </w:rPr>
        <w:t>;</w:t>
      </w:r>
      <w:r w:rsidRPr="004620DA">
        <w:rPr>
          <w:szCs w:val="28"/>
        </w:rPr>
        <w:t xml:space="preserve"> của các cơ quan, tổ chức</w:t>
      </w:r>
      <w:bookmarkEnd w:id="32"/>
      <w:r w:rsidR="00B86491">
        <w:rPr>
          <w:szCs w:val="28"/>
        </w:rPr>
        <w:t xml:space="preserve">. </w:t>
      </w:r>
    </w:p>
    <w:p w14:paraId="25D52FFF" w14:textId="2FDFFF2F" w:rsidR="002F27A5" w:rsidRDefault="00D3465F" w:rsidP="00591732">
      <w:pPr>
        <w:pStyle w:val="Heading4"/>
        <w:spacing w:before="60" w:after="0"/>
      </w:pPr>
      <w:r>
        <w:rPr>
          <w:lang w:val="en-US"/>
        </w:rPr>
        <w:lastRenderedPageBreak/>
        <w:t>10</w:t>
      </w:r>
      <w:r w:rsidR="00A85A14" w:rsidRPr="00930161">
        <w:t>.2. Đánh giá</w:t>
      </w:r>
    </w:p>
    <w:p w14:paraId="4A35422E" w14:textId="16FA928F" w:rsidR="002F27A5" w:rsidRPr="002F27A5" w:rsidRDefault="002F27A5" w:rsidP="00591732">
      <w:pPr>
        <w:pStyle w:val="Heading4"/>
        <w:spacing w:before="60" w:after="0"/>
        <w:rPr>
          <w:i w:val="0"/>
        </w:rPr>
      </w:pPr>
      <w:r w:rsidRPr="002F27A5">
        <w:rPr>
          <w:i w:val="0"/>
          <w:lang w:val="en-US"/>
        </w:rPr>
        <w:t>Chưa có văn bản quy định ở cấp độ luật.</w:t>
      </w:r>
    </w:p>
    <w:p w14:paraId="361CC924" w14:textId="18089FDC" w:rsidR="002F27A5" w:rsidRDefault="00D3465F" w:rsidP="00591732">
      <w:pPr>
        <w:spacing w:before="60" w:after="0" w:line="240" w:lineRule="auto"/>
        <w:ind w:firstLine="567"/>
        <w:jc w:val="both"/>
        <w:rPr>
          <w:i/>
          <w:szCs w:val="28"/>
          <w:lang w:val="nl-NL"/>
        </w:rPr>
      </w:pPr>
      <w:r>
        <w:rPr>
          <w:i/>
          <w:szCs w:val="28"/>
          <w:lang w:val="nl-NL"/>
        </w:rPr>
        <w:t>10</w:t>
      </w:r>
      <w:r w:rsidR="00A85A14" w:rsidRPr="00380BEA">
        <w:rPr>
          <w:i/>
          <w:szCs w:val="28"/>
          <w:lang w:val="nl-NL"/>
        </w:rPr>
        <w:t>.3. Đề xuất</w:t>
      </w:r>
    </w:p>
    <w:p w14:paraId="206244A4" w14:textId="652ACCCB" w:rsidR="002F27A5" w:rsidRPr="002F27A5" w:rsidRDefault="002F27A5" w:rsidP="00591732">
      <w:pPr>
        <w:spacing w:before="60" w:after="0" w:line="240" w:lineRule="auto"/>
        <w:ind w:firstLine="567"/>
        <w:jc w:val="both"/>
        <w:rPr>
          <w:i/>
          <w:szCs w:val="28"/>
          <w:lang w:val="nl-NL"/>
        </w:rPr>
      </w:pPr>
      <w:r>
        <w:t>- Cần quy định rõ nội dung, trách nhiệm quản lý nhà nước về</w:t>
      </w:r>
      <w:r w:rsidR="00EF10A2">
        <w:t xml:space="preserve"> PKND;</w:t>
      </w:r>
    </w:p>
    <w:p w14:paraId="48037E29" w14:textId="74F0083D" w:rsidR="00A85A14" w:rsidRPr="002F27A5" w:rsidRDefault="002F27A5" w:rsidP="00591732">
      <w:pPr>
        <w:spacing w:before="60" w:after="0" w:line="240" w:lineRule="auto"/>
        <w:ind w:firstLine="567"/>
        <w:jc w:val="both"/>
        <w:rPr>
          <w:spacing w:val="-2"/>
          <w:szCs w:val="28"/>
          <w:lang w:val="nl-NL"/>
        </w:rPr>
      </w:pPr>
      <w:r w:rsidRPr="002F27A5">
        <w:rPr>
          <w:spacing w:val="-2"/>
        </w:rPr>
        <w:t xml:space="preserve">- Quy định rõ trách nhiệm của các bộ, ngành Trung ương; của chính quyền địa phương các cấp; của </w:t>
      </w:r>
      <w:r w:rsidRPr="002F27A5">
        <w:rPr>
          <w:rFonts w:eastAsia="Times New Roman"/>
          <w:spacing w:val="-2"/>
          <w:szCs w:val="28"/>
          <w:lang w:val="sv-SE"/>
        </w:rPr>
        <w:t>Mặt trận Tổ quốc Việt Nam và các tổ chức thành viên của Mặt trận</w:t>
      </w:r>
      <w:r w:rsidRPr="002F27A5">
        <w:rPr>
          <w:spacing w:val="-2"/>
        </w:rPr>
        <w:t>; đặc biệt là trách nhiệm của người đứng đầu cơ quan, tổ chức, doanh nghiệp.</w:t>
      </w:r>
    </w:p>
    <w:p w14:paraId="36B80A61" w14:textId="77777777" w:rsidR="0057595D" w:rsidRPr="008A3528" w:rsidRDefault="0057595D" w:rsidP="00591732">
      <w:pPr>
        <w:pStyle w:val="Heading1"/>
        <w:spacing w:before="60" w:after="0"/>
        <w:rPr>
          <w:b w:val="0"/>
          <w:color w:val="000000"/>
          <w:sz w:val="28"/>
          <w:szCs w:val="28"/>
          <w:lang w:val="nl-NL"/>
        </w:rPr>
      </w:pPr>
      <w:r w:rsidRPr="008A3528">
        <w:rPr>
          <w:color w:val="000000"/>
          <w:sz w:val="28"/>
          <w:szCs w:val="28"/>
          <w:lang w:val="nl-NL"/>
        </w:rPr>
        <w:t>III. KIẾN NGHỊ TỔNG THỂ</w:t>
      </w:r>
    </w:p>
    <w:p w14:paraId="4D72F92A" w14:textId="00CF76B0" w:rsidR="0057595D" w:rsidRPr="008A3528" w:rsidRDefault="0057595D" w:rsidP="00591732">
      <w:pPr>
        <w:widowControl w:val="0"/>
        <w:spacing w:before="60" w:after="0" w:line="240" w:lineRule="auto"/>
        <w:ind w:firstLine="567"/>
        <w:jc w:val="both"/>
        <w:rPr>
          <w:color w:val="000000"/>
          <w:spacing w:val="4"/>
          <w:szCs w:val="28"/>
          <w:lang w:val="nl-NL"/>
        </w:rPr>
      </w:pPr>
      <w:r w:rsidRPr="008A3528">
        <w:rPr>
          <w:color w:val="000000"/>
          <w:spacing w:val="4"/>
          <w:szCs w:val="28"/>
          <w:lang w:val="nl-NL"/>
        </w:rPr>
        <w:t xml:space="preserve">Xây dựng Luật </w:t>
      </w:r>
      <w:r w:rsidR="005B3800">
        <w:rPr>
          <w:color w:val="000000"/>
          <w:spacing w:val="4"/>
          <w:szCs w:val="28"/>
          <w:lang w:val="nl-NL"/>
        </w:rPr>
        <w:t>PKND</w:t>
      </w:r>
      <w:r w:rsidRPr="008A3528">
        <w:rPr>
          <w:color w:val="000000"/>
          <w:spacing w:val="4"/>
          <w:szCs w:val="28"/>
          <w:lang w:val="nl-NL"/>
        </w:rPr>
        <w:t xml:space="preserve"> chứa đựng các quy định </w:t>
      </w:r>
      <w:r w:rsidR="000A7630" w:rsidRPr="008A3528">
        <w:rPr>
          <w:color w:val="000000"/>
          <w:spacing w:val="4"/>
          <w:szCs w:val="28"/>
          <w:lang w:val="nl-NL"/>
        </w:rPr>
        <w:t xml:space="preserve">bao quát, tổng thể các hoạt động </w:t>
      </w:r>
      <w:r w:rsidR="005B3800">
        <w:rPr>
          <w:color w:val="000000"/>
          <w:spacing w:val="4"/>
          <w:szCs w:val="28"/>
          <w:lang w:val="nl-NL"/>
        </w:rPr>
        <w:t>PKND</w:t>
      </w:r>
      <w:r w:rsidR="000A7630" w:rsidRPr="008A3528">
        <w:rPr>
          <w:color w:val="000000"/>
          <w:spacing w:val="4"/>
          <w:szCs w:val="28"/>
          <w:lang w:val="nl-NL"/>
        </w:rPr>
        <w:t xml:space="preserve"> </w:t>
      </w:r>
      <w:r w:rsidRPr="008A3528">
        <w:rPr>
          <w:color w:val="000000"/>
          <w:spacing w:val="4"/>
          <w:szCs w:val="28"/>
          <w:lang w:val="nl-NL"/>
        </w:rPr>
        <w:t>đáp ứng</w:t>
      </w:r>
      <w:r w:rsidR="000A7630" w:rsidRPr="008A3528">
        <w:rPr>
          <w:color w:val="000000"/>
          <w:spacing w:val="4"/>
          <w:szCs w:val="28"/>
          <w:lang w:val="nl-NL"/>
        </w:rPr>
        <w:t xml:space="preserve"> yêu cầu </w:t>
      </w:r>
      <w:r w:rsidR="000C7767">
        <w:rPr>
          <w:color w:val="000000"/>
          <w:spacing w:val="4"/>
          <w:szCs w:val="28"/>
          <w:lang w:val="nl-NL"/>
        </w:rPr>
        <w:t xml:space="preserve">xây dựng, bảo vệ tổ quốc và </w:t>
      </w:r>
      <w:r w:rsidR="000A7630" w:rsidRPr="008A3528">
        <w:rPr>
          <w:color w:val="000000"/>
          <w:spacing w:val="4"/>
          <w:szCs w:val="28"/>
          <w:lang w:val="nl-NL"/>
        </w:rPr>
        <w:t xml:space="preserve">phát triển </w:t>
      </w:r>
      <w:r w:rsidR="000C7767">
        <w:rPr>
          <w:color w:val="000000"/>
          <w:spacing w:val="4"/>
          <w:szCs w:val="28"/>
          <w:lang w:val="nl-NL"/>
        </w:rPr>
        <w:t>kinh tế</w:t>
      </w:r>
      <w:r w:rsidRPr="008A3528">
        <w:rPr>
          <w:color w:val="000000"/>
          <w:spacing w:val="4"/>
          <w:szCs w:val="28"/>
          <w:lang w:val="nl-NL"/>
        </w:rPr>
        <w:t>.</w:t>
      </w:r>
    </w:p>
    <w:p w14:paraId="5A05C35B" w14:textId="00C8B5F4" w:rsidR="00953574" w:rsidRDefault="0057595D" w:rsidP="00591732">
      <w:pPr>
        <w:spacing w:before="60" w:after="0" w:line="240" w:lineRule="auto"/>
        <w:ind w:firstLine="567"/>
        <w:jc w:val="both"/>
        <w:rPr>
          <w:spacing w:val="-4"/>
          <w:lang w:val="pt-BR"/>
        </w:rPr>
      </w:pPr>
      <w:r w:rsidRPr="00953574">
        <w:rPr>
          <w:b/>
          <w:i/>
          <w:color w:val="000000"/>
          <w:szCs w:val="28"/>
          <w:lang w:val="nl-NL"/>
        </w:rPr>
        <w:t>Mục tiêu</w:t>
      </w:r>
      <w:r w:rsidRPr="00953574">
        <w:rPr>
          <w:color w:val="000000"/>
          <w:szCs w:val="28"/>
          <w:lang w:val="nl-NL"/>
        </w:rPr>
        <w:t>:</w:t>
      </w:r>
      <w:r w:rsidRPr="00953574">
        <w:rPr>
          <w:b/>
          <w:color w:val="000000"/>
          <w:szCs w:val="28"/>
          <w:lang w:val="nl-NL"/>
        </w:rPr>
        <w:t xml:space="preserve"> </w:t>
      </w:r>
      <w:r w:rsidR="000A7630" w:rsidRPr="00953574">
        <w:rPr>
          <w:szCs w:val="28"/>
          <w:lang w:val="pt-BR"/>
        </w:rPr>
        <w:t xml:space="preserve">Hoàn thiện </w:t>
      </w:r>
      <w:r w:rsidR="000A7630" w:rsidRPr="00953574">
        <w:rPr>
          <w:szCs w:val="28"/>
          <w:lang w:val="de-DE"/>
        </w:rPr>
        <w:t>các cơ chế, chính sách đáp ứng nhu cầu xây dựng và phát triển</w:t>
      </w:r>
      <w:r w:rsidR="000C7767" w:rsidRPr="00953574">
        <w:rPr>
          <w:szCs w:val="28"/>
          <w:lang w:val="de-DE"/>
        </w:rPr>
        <w:t xml:space="preserve"> lực lượng</w:t>
      </w:r>
      <w:r w:rsidR="000A7630" w:rsidRPr="00953574">
        <w:rPr>
          <w:szCs w:val="28"/>
          <w:lang w:val="de-DE"/>
        </w:rPr>
        <w:t xml:space="preserve"> </w:t>
      </w:r>
      <w:r w:rsidR="005B3800" w:rsidRPr="00953574">
        <w:rPr>
          <w:szCs w:val="28"/>
          <w:lang w:val="de-DE"/>
        </w:rPr>
        <w:t>PKND</w:t>
      </w:r>
      <w:r w:rsidR="000A7630" w:rsidRPr="00953574">
        <w:rPr>
          <w:szCs w:val="28"/>
          <w:lang w:val="de-DE"/>
        </w:rPr>
        <w:t xml:space="preserve"> trước mắt và lâu dài, tập trung vào các nội dung: </w:t>
      </w:r>
      <w:r w:rsidR="00953574" w:rsidRPr="00953574">
        <w:rPr>
          <w:lang w:val="nl-NL"/>
        </w:rPr>
        <w:t>Xây dựng lực lượng PKND</w:t>
      </w:r>
      <w:r w:rsidR="00953574" w:rsidRPr="00953574">
        <w:rPr>
          <w:szCs w:val="28"/>
          <w:lang w:val="de-DE"/>
        </w:rPr>
        <w:t>;</w:t>
      </w:r>
      <w:r w:rsidR="000C7767" w:rsidRPr="00953574">
        <w:rPr>
          <w:szCs w:val="28"/>
          <w:lang w:val="de-DE"/>
        </w:rPr>
        <w:t xml:space="preserve"> huy động</w:t>
      </w:r>
      <w:r w:rsidR="00953574" w:rsidRPr="00953574">
        <w:rPr>
          <w:lang w:val="vi-VN"/>
        </w:rPr>
        <w:t>, hoạt động</w:t>
      </w:r>
      <w:r w:rsidR="000C7767" w:rsidRPr="00953574">
        <w:rPr>
          <w:szCs w:val="28"/>
          <w:lang w:val="de-DE"/>
        </w:rPr>
        <w:t xml:space="preserve"> lực lượng PKND</w:t>
      </w:r>
      <w:r w:rsidR="00953574" w:rsidRPr="00953574">
        <w:rPr>
          <w:szCs w:val="28"/>
          <w:lang w:val="de-DE"/>
        </w:rPr>
        <w:t xml:space="preserve">; </w:t>
      </w:r>
      <w:r w:rsidR="00953574" w:rsidRPr="00953574">
        <w:t>q</w:t>
      </w:r>
      <w:r w:rsidR="00953574" w:rsidRPr="00953574">
        <w:rPr>
          <w:lang w:val="vi-VN"/>
        </w:rPr>
        <w:t>uản lý tàu bay không người lái và các phương tiện bay siêu nhẹ</w:t>
      </w:r>
      <w:r w:rsidR="00953574">
        <w:rPr>
          <w:noProof/>
          <w:lang w:val="pt-BR"/>
        </w:rPr>
        <w:t xml:space="preserve">; </w:t>
      </w:r>
      <w:r w:rsidR="00953574">
        <w:rPr>
          <w:spacing w:val="-4"/>
          <w:lang w:val="pt-BR"/>
        </w:rPr>
        <w:t>q</w:t>
      </w:r>
      <w:r w:rsidR="00953574" w:rsidRPr="001B2B03">
        <w:rPr>
          <w:spacing w:val="-4"/>
          <w:lang w:val="pt-BR"/>
        </w:rPr>
        <w:t>uy định các biện pháp bảo đảm an toàn phòng không</w:t>
      </w:r>
      <w:r w:rsidR="00953574">
        <w:rPr>
          <w:spacing w:val="-4"/>
          <w:lang w:val="pt-BR"/>
        </w:rPr>
        <w:t xml:space="preserve">; </w:t>
      </w:r>
      <w:r w:rsidR="00953574">
        <w:rPr>
          <w:spacing w:val="-4"/>
          <w:lang w:val="sv-SE"/>
        </w:rPr>
        <w:t>n</w:t>
      </w:r>
      <w:r w:rsidR="00953574" w:rsidRPr="001B2B03">
        <w:rPr>
          <w:spacing w:val="-4"/>
          <w:lang w:val="sv-SE"/>
        </w:rPr>
        <w:t>guồn lực, chính sách bảo đảm đối với</w:t>
      </w:r>
      <w:r w:rsidR="00953574" w:rsidRPr="001B2B03">
        <w:rPr>
          <w:spacing w:val="-4"/>
          <w:lang w:val="vi-VN"/>
        </w:rPr>
        <w:t xml:space="preserve"> </w:t>
      </w:r>
      <w:r w:rsidR="00953574" w:rsidRPr="001B2B03">
        <w:rPr>
          <w:spacing w:val="-4"/>
          <w:lang w:val="sv-SE"/>
        </w:rPr>
        <w:t>công tác</w:t>
      </w:r>
      <w:r w:rsidR="00953574" w:rsidRPr="001B2B03">
        <w:rPr>
          <w:spacing w:val="-4"/>
          <w:lang w:val="vi-VN"/>
        </w:rPr>
        <w:t xml:space="preserve"> PKND</w:t>
      </w:r>
      <w:r w:rsidR="00953574" w:rsidRPr="001B2B03">
        <w:rPr>
          <w:lang w:val="pt-BR"/>
        </w:rPr>
        <w:t>.</w:t>
      </w:r>
    </w:p>
    <w:p w14:paraId="401388F6" w14:textId="162F07F3" w:rsidR="0057595D" w:rsidRPr="000C7767" w:rsidRDefault="0057595D" w:rsidP="00591732">
      <w:pPr>
        <w:widowControl w:val="0"/>
        <w:spacing w:before="60" w:after="0" w:line="240" w:lineRule="auto"/>
        <w:ind w:firstLine="709"/>
        <w:jc w:val="both"/>
        <w:rPr>
          <w:color w:val="080808"/>
          <w:spacing w:val="2"/>
          <w:szCs w:val="28"/>
          <w:lang w:val="vi-VN"/>
        </w:rPr>
      </w:pPr>
      <w:r w:rsidRPr="003A26DC">
        <w:rPr>
          <w:b/>
          <w:i/>
          <w:color w:val="000000"/>
          <w:spacing w:val="2"/>
          <w:szCs w:val="28"/>
          <w:lang w:val="nl-NL"/>
        </w:rPr>
        <w:t>Phạm</w:t>
      </w:r>
      <w:r w:rsidR="000A7630" w:rsidRPr="003A26DC">
        <w:rPr>
          <w:b/>
          <w:i/>
          <w:color w:val="000000"/>
          <w:spacing w:val="2"/>
          <w:szCs w:val="28"/>
          <w:lang w:val="nl-NL"/>
        </w:rPr>
        <w:t xml:space="preserve"> </w:t>
      </w:r>
      <w:r w:rsidRPr="003A26DC">
        <w:rPr>
          <w:b/>
          <w:i/>
          <w:color w:val="000000"/>
          <w:spacing w:val="2"/>
          <w:szCs w:val="28"/>
          <w:lang w:val="nl-NL"/>
        </w:rPr>
        <w:t>vi điều chỉnh</w:t>
      </w:r>
      <w:r w:rsidR="000A7630" w:rsidRPr="003A26DC">
        <w:rPr>
          <w:color w:val="000000"/>
          <w:spacing w:val="2"/>
          <w:szCs w:val="28"/>
          <w:lang w:val="nl-NL"/>
        </w:rPr>
        <w:t>:</w:t>
      </w:r>
      <w:r w:rsidR="000A7630" w:rsidRPr="003A26DC">
        <w:rPr>
          <w:b/>
          <w:i/>
          <w:color w:val="000000"/>
          <w:spacing w:val="2"/>
          <w:szCs w:val="28"/>
          <w:lang w:val="nl-NL"/>
        </w:rPr>
        <w:t xml:space="preserve"> </w:t>
      </w:r>
      <w:r w:rsidR="000A7630" w:rsidRPr="003A26DC">
        <w:rPr>
          <w:color w:val="000000"/>
          <w:spacing w:val="2"/>
          <w:lang w:val="pt-BR"/>
        </w:rPr>
        <w:t xml:space="preserve">Luật </w:t>
      </w:r>
      <w:r w:rsidR="005B3800" w:rsidRPr="003A26DC">
        <w:rPr>
          <w:color w:val="000000"/>
          <w:spacing w:val="2"/>
          <w:lang w:val="pt-BR"/>
        </w:rPr>
        <w:t>PKND</w:t>
      </w:r>
      <w:r w:rsidR="000A7630" w:rsidRPr="003A26DC">
        <w:rPr>
          <w:color w:val="000000"/>
          <w:spacing w:val="2"/>
          <w:lang w:val="pt-BR"/>
        </w:rPr>
        <w:t xml:space="preserve"> </w:t>
      </w:r>
      <w:r w:rsidR="000C7767" w:rsidRPr="003A26DC">
        <w:rPr>
          <w:color w:val="080808"/>
          <w:spacing w:val="2"/>
          <w:szCs w:val="28"/>
          <w:lang w:val="vi-VN"/>
        </w:rPr>
        <w:t xml:space="preserve">quy định về </w:t>
      </w:r>
      <w:r w:rsidR="000C7767" w:rsidRPr="003A26DC">
        <w:rPr>
          <w:rFonts w:eastAsia="Times New Roman"/>
          <w:color w:val="080808"/>
          <w:spacing w:val="2"/>
          <w:szCs w:val="28"/>
          <w:lang w:val="vi-VN"/>
        </w:rPr>
        <w:t xml:space="preserve">nguyên tắc, chính sách, </w:t>
      </w:r>
      <w:r w:rsidR="000C7767" w:rsidRPr="003A26DC">
        <w:rPr>
          <w:color w:val="080808"/>
          <w:spacing w:val="2"/>
          <w:szCs w:val="28"/>
          <w:lang w:val="vi-VN"/>
        </w:rPr>
        <w:t xml:space="preserve">xây dựng, huy động, hoạt động </w:t>
      </w:r>
      <w:r w:rsidR="006C54D5" w:rsidRPr="003A26DC">
        <w:rPr>
          <w:color w:val="080808"/>
          <w:spacing w:val="2"/>
          <w:szCs w:val="28"/>
        </w:rPr>
        <w:t>PKND</w:t>
      </w:r>
      <w:r w:rsidR="000C7767" w:rsidRPr="003A26DC">
        <w:rPr>
          <w:color w:val="080808"/>
          <w:spacing w:val="2"/>
          <w:szCs w:val="28"/>
          <w:lang w:val="vi-VN"/>
        </w:rPr>
        <w:t xml:space="preserve">; quản lý </w:t>
      </w:r>
      <w:r w:rsidR="000C7767" w:rsidRPr="003A26DC">
        <w:rPr>
          <w:spacing w:val="2"/>
          <w:szCs w:val="28"/>
          <w:lang w:val="vi-VN"/>
        </w:rPr>
        <w:t>các hoạt động liên quan đến</w:t>
      </w:r>
      <w:r w:rsidR="000C7767" w:rsidRPr="003A26DC">
        <w:rPr>
          <w:color w:val="FF0000"/>
          <w:spacing w:val="2"/>
          <w:szCs w:val="28"/>
          <w:lang w:val="vi-VN"/>
        </w:rPr>
        <w:t xml:space="preserve"> </w:t>
      </w:r>
      <w:r w:rsidR="000C7767" w:rsidRPr="003A26DC">
        <w:rPr>
          <w:color w:val="080808"/>
          <w:spacing w:val="2"/>
          <w:szCs w:val="28"/>
          <w:lang w:val="vi-VN"/>
        </w:rPr>
        <w:t>tàu bay không người lái, phương tiện bay siêu nhẹ và bảo đảm an toàn</w:t>
      </w:r>
      <w:r w:rsidR="000C7767" w:rsidRPr="003A26DC">
        <w:rPr>
          <w:color w:val="080808"/>
          <w:spacing w:val="2"/>
          <w:szCs w:val="28"/>
        </w:rPr>
        <w:t xml:space="preserve"> </w:t>
      </w:r>
      <w:r w:rsidR="000C7767" w:rsidRPr="003A26DC">
        <w:rPr>
          <w:color w:val="080808"/>
          <w:spacing w:val="2"/>
          <w:szCs w:val="28"/>
          <w:lang w:val="vi-VN"/>
        </w:rPr>
        <w:t>phòng không; quyền, nghĩa vụ, trách nhiệm của cơ quan, tổ chức</w:t>
      </w:r>
      <w:r w:rsidR="000C7767" w:rsidRPr="003A26DC">
        <w:rPr>
          <w:color w:val="080808"/>
          <w:spacing w:val="2"/>
          <w:szCs w:val="28"/>
        </w:rPr>
        <w:t>, doanh nghiệp</w:t>
      </w:r>
      <w:r w:rsidR="000C7767" w:rsidRPr="003A26DC">
        <w:rPr>
          <w:color w:val="080808"/>
          <w:spacing w:val="2"/>
          <w:szCs w:val="28"/>
          <w:lang w:val="vi-VN"/>
        </w:rPr>
        <w:t xml:space="preserve"> và công dân </w:t>
      </w:r>
      <w:r w:rsidR="000C7767" w:rsidRPr="003A26DC">
        <w:rPr>
          <w:rFonts w:eastAsia="Times New Roman"/>
          <w:color w:val="080808"/>
          <w:spacing w:val="2"/>
          <w:szCs w:val="28"/>
          <w:lang w:val="vi-VN"/>
        </w:rPr>
        <w:t>đối với</w:t>
      </w:r>
      <w:r w:rsidR="000C7767" w:rsidRPr="003A26DC">
        <w:rPr>
          <w:color w:val="080808"/>
          <w:spacing w:val="2"/>
          <w:szCs w:val="28"/>
          <w:lang w:val="vi-VN"/>
        </w:rPr>
        <w:t xml:space="preserve"> </w:t>
      </w:r>
      <w:r w:rsidR="006C54D5" w:rsidRPr="003A26DC">
        <w:rPr>
          <w:color w:val="080808"/>
          <w:spacing w:val="2"/>
          <w:szCs w:val="28"/>
        </w:rPr>
        <w:t>PKND</w:t>
      </w:r>
      <w:r w:rsidR="000C7767" w:rsidRPr="00492BEC">
        <w:rPr>
          <w:color w:val="080808"/>
          <w:spacing w:val="2"/>
          <w:szCs w:val="28"/>
          <w:lang w:val="vi-VN"/>
        </w:rPr>
        <w:t>.</w:t>
      </w:r>
    </w:p>
    <w:p w14:paraId="487A24C0" w14:textId="27407459" w:rsidR="000A7630" w:rsidRPr="008A3528" w:rsidRDefault="000A7630" w:rsidP="00591732">
      <w:pPr>
        <w:widowControl w:val="0"/>
        <w:spacing w:before="60" w:after="0" w:line="240" w:lineRule="auto"/>
        <w:ind w:firstLine="567"/>
        <w:jc w:val="both"/>
        <w:rPr>
          <w:color w:val="000000"/>
          <w:szCs w:val="28"/>
          <w:lang w:val="nl-NL"/>
        </w:rPr>
      </w:pPr>
      <w:r w:rsidRPr="008A3528">
        <w:rPr>
          <w:color w:val="000000"/>
          <w:szCs w:val="28"/>
          <w:lang w:val="nl-NL"/>
        </w:rPr>
        <w:t>T</w:t>
      </w:r>
      <w:r w:rsidRPr="00606661">
        <w:rPr>
          <w:color w:val="000000"/>
          <w:szCs w:val="28"/>
          <w:lang w:val="vi-VN"/>
        </w:rPr>
        <w:t xml:space="preserve">rong bối cảnh hệ thống pháp luật hiện hành đã có quy định </w:t>
      </w:r>
      <w:r w:rsidRPr="00AF6819">
        <w:rPr>
          <w:color w:val="000000"/>
          <w:szCs w:val="28"/>
          <w:lang w:val="vi-VN"/>
        </w:rPr>
        <w:t>liên quan điều chỉnh</w:t>
      </w:r>
      <w:r w:rsidRPr="00606661">
        <w:rPr>
          <w:color w:val="000000"/>
          <w:szCs w:val="28"/>
          <w:lang w:val="vi-VN"/>
        </w:rPr>
        <w:t xml:space="preserve"> </w:t>
      </w:r>
      <w:r w:rsidR="005B3800">
        <w:rPr>
          <w:color w:val="000000"/>
          <w:szCs w:val="28"/>
          <w:lang w:val="vi-VN"/>
        </w:rPr>
        <w:t>PKND</w:t>
      </w:r>
      <w:r w:rsidRPr="00606661">
        <w:rPr>
          <w:color w:val="000000"/>
          <w:szCs w:val="28"/>
          <w:lang w:val="vi-VN"/>
        </w:rPr>
        <w:t xml:space="preserve">, </w:t>
      </w:r>
      <w:r w:rsidR="00A650EB">
        <w:rPr>
          <w:color w:val="000000"/>
          <w:szCs w:val="28"/>
          <w:lang w:val="vi-VN"/>
        </w:rPr>
        <w:t>dự thảo</w:t>
      </w:r>
      <w:r w:rsidRPr="00606661">
        <w:rPr>
          <w:color w:val="000000"/>
          <w:szCs w:val="28"/>
          <w:lang w:val="vi-VN"/>
        </w:rPr>
        <w:t xml:space="preserve"> Luật </w:t>
      </w:r>
      <w:r w:rsidR="005B3800">
        <w:rPr>
          <w:color w:val="000000"/>
          <w:szCs w:val="28"/>
          <w:lang w:val="vi-VN"/>
        </w:rPr>
        <w:t>PKND</w:t>
      </w:r>
      <w:r w:rsidRPr="00606661">
        <w:rPr>
          <w:color w:val="000000"/>
          <w:szCs w:val="28"/>
          <w:lang w:val="vi-VN"/>
        </w:rPr>
        <w:t xml:space="preserve"> không thay thế các Luật hiện hành mà sẽ bổ khuyết vào những khoảng trống pháp luật</w:t>
      </w:r>
      <w:r w:rsidRPr="00AF6819">
        <w:rPr>
          <w:color w:val="000000"/>
          <w:szCs w:val="28"/>
          <w:lang w:val="vi-VN"/>
        </w:rPr>
        <w:t xml:space="preserve">, bổ sung những quy định phù hợp với tính đặc thù của </w:t>
      </w:r>
      <w:r>
        <w:rPr>
          <w:color w:val="000000"/>
          <w:szCs w:val="28"/>
          <w:lang w:val="vi-VN"/>
        </w:rPr>
        <w:t>ngành, lĩnh v</w:t>
      </w:r>
      <w:r w:rsidRPr="00AF6819">
        <w:rPr>
          <w:color w:val="000000"/>
          <w:szCs w:val="28"/>
          <w:lang w:val="vi-VN"/>
        </w:rPr>
        <w:t xml:space="preserve">ực, tạo hành lang pháp lý cho phát triển </w:t>
      </w:r>
      <w:r w:rsidR="005B3800">
        <w:rPr>
          <w:color w:val="000000"/>
          <w:szCs w:val="28"/>
          <w:lang w:val="vi-VN"/>
        </w:rPr>
        <w:t>PKND</w:t>
      </w:r>
    </w:p>
    <w:p w14:paraId="10E0BC5C" w14:textId="48130362" w:rsidR="0057595D" w:rsidRDefault="0057595D" w:rsidP="00A650EB">
      <w:pPr>
        <w:widowControl w:val="0"/>
        <w:spacing w:before="120" w:after="0" w:line="240" w:lineRule="auto"/>
        <w:ind w:firstLine="567"/>
        <w:jc w:val="both"/>
        <w:rPr>
          <w:color w:val="000000"/>
          <w:spacing w:val="2"/>
          <w:szCs w:val="28"/>
          <w:lang w:val="nl-NL"/>
        </w:rPr>
      </w:pPr>
      <w:r w:rsidRPr="008A3528">
        <w:rPr>
          <w:color w:val="000000"/>
          <w:szCs w:val="28"/>
          <w:lang w:val="nl-NL"/>
        </w:rPr>
        <w:t xml:space="preserve">Trên đây là Báo cáo của Bộ Quốc phòng về kết quả rà </w:t>
      </w:r>
      <w:r w:rsidRPr="008A3528">
        <w:rPr>
          <w:color w:val="000000"/>
          <w:spacing w:val="2"/>
          <w:szCs w:val="28"/>
          <w:lang w:val="nl-NL"/>
        </w:rPr>
        <w:t xml:space="preserve">soát </w:t>
      </w:r>
      <w:r w:rsidRPr="008A3528">
        <w:rPr>
          <w:spacing w:val="2"/>
          <w:szCs w:val="28"/>
          <w:lang w:val="nl-NL"/>
        </w:rPr>
        <w:t>bước đầu</w:t>
      </w:r>
      <w:r w:rsidRPr="008A3528">
        <w:rPr>
          <w:color w:val="000000"/>
          <w:spacing w:val="2"/>
          <w:szCs w:val="28"/>
          <w:lang w:val="nl-NL"/>
        </w:rPr>
        <w:t xml:space="preserve"> các văn bản quy phạm pháp luật có liên quan đến </w:t>
      </w:r>
      <w:r w:rsidR="00A650EB">
        <w:rPr>
          <w:color w:val="000000"/>
          <w:spacing w:val="2"/>
          <w:szCs w:val="28"/>
          <w:lang w:val="nl-NL"/>
        </w:rPr>
        <w:t>dự thảo</w:t>
      </w:r>
      <w:r w:rsidRPr="008A3528">
        <w:rPr>
          <w:color w:val="000000"/>
          <w:spacing w:val="2"/>
          <w:szCs w:val="28"/>
          <w:lang w:val="nl-NL"/>
        </w:rPr>
        <w:t xml:space="preserve"> Luật </w:t>
      </w:r>
      <w:r w:rsidR="005B3800">
        <w:rPr>
          <w:color w:val="000000"/>
          <w:spacing w:val="2"/>
          <w:szCs w:val="28"/>
          <w:lang w:val="nl-NL"/>
        </w:rPr>
        <w:t>PKND</w:t>
      </w:r>
      <w:r w:rsidRPr="008A3528">
        <w:rPr>
          <w:color w:val="000000"/>
          <w:spacing w:val="2"/>
          <w:szCs w:val="28"/>
          <w:lang w:val="nl-NL"/>
        </w:rPr>
        <w:t>./.</w:t>
      </w:r>
    </w:p>
    <w:p w14:paraId="7FCCEB10" w14:textId="632730C9" w:rsidR="00B80B2D" w:rsidRDefault="00B80B2D" w:rsidP="00591732">
      <w:pPr>
        <w:widowControl w:val="0"/>
        <w:spacing w:before="60" w:after="0" w:line="240" w:lineRule="auto"/>
        <w:ind w:firstLine="567"/>
        <w:jc w:val="both"/>
        <w:rPr>
          <w:color w:val="000000"/>
          <w:spacing w:val="2"/>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97"/>
      </w:tblGrid>
      <w:tr w:rsidR="00B80B2D" w14:paraId="71567772" w14:textId="77777777" w:rsidTr="007D1D97">
        <w:tc>
          <w:tcPr>
            <w:tcW w:w="4678" w:type="dxa"/>
          </w:tcPr>
          <w:p w14:paraId="25B17298" w14:textId="77777777" w:rsidR="00B80B2D" w:rsidRDefault="00B80B2D" w:rsidP="007D1D97">
            <w:pPr>
              <w:widowControl w:val="0"/>
              <w:spacing w:before="60" w:after="0" w:line="260" w:lineRule="exact"/>
              <w:rPr>
                <w:b/>
                <w:i/>
                <w:color w:val="000000"/>
                <w:spacing w:val="2"/>
                <w:sz w:val="24"/>
                <w:szCs w:val="24"/>
                <w:lang w:val="nl-NL"/>
              </w:rPr>
            </w:pPr>
            <w:r>
              <w:rPr>
                <w:b/>
                <w:i/>
                <w:color w:val="000000"/>
                <w:spacing w:val="2"/>
                <w:sz w:val="24"/>
                <w:szCs w:val="24"/>
                <w:lang w:val="nl-NL"/>
              </w:rPr>
              <w:t>Nơi nhận:</w:t>
            </w:r>
          </w:p>
          <w:p w14:paraId="03C46F9F" w14:textId="77777777" w:rsidR="00CA0FE8" w:rsidRPr="00C46C92" w:rsidRDefault="00CA0FE8" w:rsidP="00CA0FE8">
            <w:pPr>
              <w:spacing w:after="0" w:line="280" w:lineRule="exact"/>
              <w:rPr>
                <w:spacing w:val="-4"/>
                <w:sz w:val="22"/>
                <w:lang w:val="de-DE"/>
              </w:rPr>
            </w:pPr>
            <w:r w:rsidRPr="00C46C92">
              <w:rPr>
                <w:spacing w:val="-4"/>
                <w:sz w:val="22"/>
                <w:lang w:val="de-DE"/>
              </w:rPr>
              <w:t>- Như trên;</w:t>
            </w:r>
          </w:p>
          <w:p w14:paraId="21FADA3D" w14:textId="77777777" w:rsidR="00CA0FE8" w:rsidRPr="00C46C92" w:rsidRDefault="00CA0FE8" w:rsidP="00CA0FE8">
            <w:pPr>
              <w:spacing w:after="0" w:line="280" w:lineRule="exact"/>
              <w:rPr>
                <w:spacing w:val="-4"/>
                <w:sz w:val="22"/>
                <w:lang w:val="de-DE"/>
              </w:rPr>
            </w:pPr>
            <w:r>
              <w:rPr>
                <w:spacing w:val="-4"/>
                <w:sz w:val="22"/>
                <w:lang w:val="de-DE"/>
              </w:rPr>
              <w:t>- Đ/c Bộ trưởng BQP (để báo cáo);</w:t>
            </w:r>
          </w:p>
          <w:p w14:paraId="2F9327D5" w14:textId="77777777" w:rsidR="00CA0FE8" w:rsidRDefault="00CA0FE8" w:rsidP="00CA0FE8">
            <w:pPr>
              <w:spacing w:after="0" w:line="280" w:lineRule="exact"/>
              <w:rPr>
                <w:spacing w:val="-4"/>
                <w:sz w:val="22"/>
                <w:lang w:val="de-DE"/>
              </w:rPr>
            </w:pPr>
            <w:r>
              <w:rPr>
                <w:spacing w:val="-4"/>
                <w:sz w:val="22"/>
                <w:lang w:val="de-DE"/>
              </w:rPr>
              <w:t xml:space="preserve">- </w:t>
            </w:r>
            <w:r w:rsidRPr="00220E05">
              <w:rPr>
                <w:sz w:val="22"/>
                <w:lang w:val="de-DE"/>
              </w:rPr>
              <w:t>Bộ Tổng Tham mưu</w:t>
            </w:r>
            <w:r>
              <w:rPr>
                <w:spacing w:val="-4"/>
                <w:sz w:val="22"/>
                <w:lang w:val="de-DE"/>
              </w:rPr>
              <w:t>;</w:t>
            </w:r>
          </w:p>
          <w:p w14:paraId="3B6BEFC5" w14:textId="77777777" w:rsidR="00CA0FE8" w:rsidRDefault="00CA0FE8" w:rsidP="00CA0FE8">
            <w:pPr>
              <w:spacing w:after="0" w:line="280" w:lineRule="exact"/>
              <w:rPr>
                <w:spacing w:val="-4"/>
                <w:sz w:val="22"/>
                <w:lang w:val="de-DE"/>
              </w:rPr>
            </w:pPr>
            <w:r>
              <w:rPr>
                <w:spacing w:val="-4"/>
                <w:sz w:val="22"/>
                <w:lang w:val="de-DE"/>
              </w:rPr>
              <w:t>- Quân chủng PK-KQ;</w:t>
            </w:r>
          </w:p>
          <w:p w14:paraId="36DA26CB" w14:textId="77777777" w:rsidR="00CA0FE8" w:rsidRDefault="00CA0FE8" w:rsidP="00CA0FE8">
            <w:pPr>
              <w:spacing w:after="0" w:line="280" w:lineRule="exact"/>
              <w:rPr>
                <w:spacing w:val="-4"/>
                <w:sz w:val="22"/>
                <w:lang w:val="de-DE"/>
              </w:rPr>
            </w:pPr>
            <w:r>
              <w:rPr>
                <w:spacing w:val="-4"/>
                <w:sz w:val="22"/>
                <w:lang w:val="de-DE"/>
              </w:rPr>
              <w:t>- Vụ Pháp chế/BQP;</w:t>
            </w:r>
          </w:p>
          <w:p w14:paraId="6A0F057F" w14:textId="77777777" w:rsidR="00CA0FE8" w:rsidRPr="00220E05" w:rsidRDefault="00CA0FE8" w:rsidP="00CA0FE8">
            <w:pPr>
              <w:spacing w:after="0" w:line="280" w:lineRule="exact"/>
              <w:rPr>
                <w:spacing w:val="-8"/>
                <w:sz w:val="22"/>
                <w:lang w:val="de-DE"/>
              </w:rPr>
            </w:pPr>
            <w:r w:rsidRPr="00220E05">
              <w:rPr>
                <w:spacing w:val="-8"/>
                <w:sz w:val="22"/>
                <w:lang w:val="de-DE"/>
              </w:rPr>
              <w:t>- Thành viên Hội đồng thẩm định (45b);</w:t>
            </w:r>
          </w:p>
          <w:p w14:paraId="774EA70B" w14:textId="5D52CB7A" w:rsidR="00B80B2D" w:rsidRPr="00B80B2D" w:rsidRDefault="00CA0FE8" w:rsidP="00CA0FE8">
            <w:pPr>
              <w:widowControl w:val="0"/>
              <w:spacing w:after="0" w:line="280" w:lineRule="exact"/>
              <w:rPr>
                <w:color w:val="000000"/>
                <w:spacing w:val="2"/>
                <w:sz w:val="24"/>
                <w:szCs w:val="24"/>
                <w:lang w:val="nl-NL"/>
              </w:rPr>
            </w:pPr>
            <w:r w:rsidRPr="00C46C92">
              <w:rPr>
                <w:spacing w:val="-4"/>
                <w:sz w:val="22"/>
                <w:lang w:val="de-DE"/>
              </w:rPr>
              <w:t xml:space="preserve">- Lưu: VT, </w:t>
            </w:r>
            <w:r>
              <w:rPr>
                <w:spacing w:val="-4"/>
                <w:sz w:val="22"/>
                <w:lang w:val="de-DE"/>
              </w:rPr>
              <w:t>PKKQ</w:t>
            </w:r>
            <w:r w:rsidRPr="00C46C92">
              <w:rPr>
                <w:spacing w:val="-4"/>
                <w:sz w:val="22"/>
                <w:lang w:val="de-DE"/>
              </w:rPr>
              <w:t>. L</w:t>
            </w:r>
            <w:r>
              <w:rPr>
                <w:spacing w:val="-4"/>
                <w:sz w:val="22"/>
              </w:rPr>
              <w:t>52</w:t>
            </w:r>
            <w:r w:rsidRPr="00C46C92">
              <w:rPr>
                <w:spacing w:val="-4"/>
                <w:sz w:val="22"/>
              </w:rPr>
              <w:t>b.</w:t>
            </w:r>
            <w:r w:rsidR="003A26DC">
              <w:rPr>
                <w:color w:val="000000"/>
                <w:spacing w:val="2"/>
                <w:sz w:val="24"/>
                <w:szCs w:val="24"/>
                <w:lang w:val="nl-NL"/>
              </w:rPr>
              <w:t xml:space="preserve"> </w:t>
            </w:r>
          </w:p>
        </w:tc>
        <w:tc>
          <w:tcPr>
            <w:tcW w:w="4497" w:type="dxa"/>
          </w:tcPr>
          <w:p w14:paraId="36619C10" w14:textId="5CF155B7" w:rsidR="00B80B2D" w:rsidRDefault="007D1D97" w:rsidP="003A26DC">
            <w:pPr>
              <w:widowControl w:val="0"/>
              <w:spacing w:after="0" w:line="240" w:lineRule="auto"/>
              <w:jc w:val="center"/>
              <w:rPr>
                <w:b/>
                <w:color w:val="000000"/>
                <w:spacing w:val="2"/>
                <w:szCs w:val="28"/>
                <w:lang w:val="nl-NL"/>
              </w:rPr>
            </w:pPr>
            <w:r>
              <w:rPr>
                <w:b/>
                <w:color w:val="000000"/>
                <w:spacing w:val="2"/>
                <w:szCs w:val="28"/>
                <w:lang w:val="nl-NL"/>
              </w:rPr>
              <w:t xml:space="preserve">KT. </w:t>
            </w:r>
            <w:r w:rsidR="00B80B2D">
              <w:rPr>
                <w:b/>
                <w:color w:val="000000"/>
                <w:spacing w:val="2"/>
                <w:szCs w:val="28"/>
                <w:lang w:val="nl-NL"/>
              </w:rPr>
              <w:t>BỘ TRƯỞNG</w:t>
            </w:r>
          </w:p>
          <w:p w14:paraId="5A304F68" w14:textId="2FF48D5B" w:rsidR="00F634DF" w:rsidRDefault="007D1D97" w:rsidP="00B80B2D">
            <w:pPr>
              <w:widowControl w:val="0"/>
              <w:spacing w:before="60" w:after="0" w:line="240" w:lineRule="auto"/>
              <w:jc w:val="center"/>
              <w:rPr>
                <w:b/>
                <w:color w:val="000000"/>
                <w:spacing w:val="2"/>
                <w:szCs w:val="28"/>
                <w:lang w:val="nl-NL"/>
              </w:rPr>
            </w:pPr>
            <w:r>
              <w:rPr>
                <w:b/>
                <w:color w:val="000000"/>
                <w:spacing w:val="2"/>
                <w:szCs w:val="28"/>
                <w:lang w:val="nl-NL"/>
              </w:rPr>
              <w:t>THỨ TRƯỞNG</w:t>
            </w:r>
          </w:p>
          <w:p w14:paraId="457CAE2A" w14:textId="77777777" w:rsidR="00F75626" w:rsidRDefault="00F75626" w:rsidP="00B80B2D">
            <w:pPr>
              <w:widowControl w:val="0"/>
              <w:spacing w:before="60" w:after="0" w:line="240" w:lineRule="auto"/>
              <w:jc w:val="center"/>
              <w:rPr>
                <w:b/>
                <w:color w:val="000000"/>
                <w:spacing w:val="2"/>
                <w:szCs w:val="28"/>
                <w:lang w:val="nl-NL"/>
              </w:rPr>
            </w:pPr>
          </w:p>
          <w:p w14:paraId="1F3C6BD0" w14:textId="77777777" w:rsidR="00B80B2D" w:rsidRDefault="00B80B2D" w:rsidP="00B80B2D">
            <w:pPr>
              <w:widowControl w:val="0"/>
              <w:spacing w:before="60" w:after="0" w:line="240" w:lineRule="auto"/>
              <w:jc w:val="center"/>
              <w:rPr>
                <w:b/>
                <w:color w:val="000000"/>
                <w:spacing w:val="2"/>
                <w:szCs w:val="28"/>
                <w:lang w:val="nl-NL"/>
              </w:rPr>
            </w:pPr>
          </w:p>
          <w:p w14:paraId="20476DA3" w14:textId="77777777" w:rsidR="00B80B2D" w:rsidRDefault="00B80B2D" w:rsidP="00B80B2D">
            <w:pPr>
              <w:widowControl w:val="0"/>
              <w:spacing w:before="60" w:after="0" w:line="240" w:lineRule="auto"/>
              <w:jc w:val="center"/>
              <w:rPr>
                <w:b/>
                <w:color w:val="000000"/>
                <w:spacing w:val="2"/>
                <w:szCs w:val="28"/>
                <w:lang w:val="nl-NL"/>
              </w:rPr>
            </w:pPr>
          </w:p>
          <w:p w14:paraId="1613A0F0" w14:textId="77777777" w:rsidR="00B80B2D" w:rsidRDefault="00B80B2D" w:rsidP="00B80B2D">
            <w:pPr>
              <w:widowControl w:val="0"/>
              <w:spacing w:before="60" w:after="0" w:line="240" w:lineRule="auto"/>
              <w:jc w:val="center"/>
              <w:rPr>
                <w:b/>
                <w:color w:val="000000"/>
                <w:spacing w:val="2"/>
                <w:szCs w:val="28"/>
                <w:lang w:val="nl-NL"/>
              </w:rPr>
            </w:pPr>
          </w:p>
          <w:p w14:paraId="355D0EF5" w14:textId="15017213" w:rsidR="00CC3BA9" w:rsidRDefault="007D1D97" w:rsidP="00B80B2D">
            <w:pPr>
              <w:widowControl w:val="0"/>
              <w:spacing w:before="60" w:after="0" w:line="240" w:lineRule="auto"/>
              <w:jc w:val="center"/>
              <w:rPr>
                <w:b/>
                <w:color w:val="000000"/>
                <w:spacing w:val="2"/>
                <w:szCs w:val="28"/>
                <w:lang w:val="nl-NL"/>
              </w:rPr>
            </w:pPr>
            <w:r>
              <w:rPr>
                <w:b/>
                <w:color w:val="000000"/>
                <w:spacing w:val="2"/>
                <w:szCs w:val="28"/>
                <w:lang w:val="nl-NL"/>
              </w:rPr>
              <w:t>Thượng tướng Nguyễn Tân Cương</w:t>
            </w:r>
          </w:p>
          <w:p w14:paraId="1F6B4583" w14:textId="1F75AB8F" w:rsidR="00B80B2D" w:rsidRPr="00B80B2D" w:rsidRDefault="00B80B2D" w:rsidP="00B80B2D">
            <w:pPr>
              <w:widowControl w:val="0"/>
              <w:spacing w:before="60" w:after="0" w:line="240" w:lineRule="auto"/>
              <w:jc w:val="center"/>
              <w:rPr>
                <w:b/>
                <w:color w:val="000000"/>
                <w:spacing w:val="2"/>
                <w:szCs w:val="28"/>
                <w:lang w:val="nl-NL"/>
              </w:rPr>
            </w:pPr>
          </w:p>
        </w:tc>
      </w:tr>
    </w:tbl>
    <w:p w14:paraId="03C71F57" w14:textId="50DEEB3B" w:rsidR="00B80B2D" w:rsidRPr="008A3528" w:rsidRDefault="00B80B2D" w:rsidP="00977D9F">
      <w:pPr>
        <w:widowControl w:val="0"/>
        <w:spacing w:before="60" w:after="0" w:line="240" w:lineRule="auto"/>
        <w:jc w:val="both"/>
        <w:rPr>
          <w:color w:val="000000"/>
          <w:spacing w:val="2"/>
          <w:szCs w:val="28"/>
          <w:lang w:val="nl-NL"/>
        </w:rPr>
      </w:pPr>
    </w:p>
    <w:sectPr w:rsidR="00B80B2D" w:rsidRPr="008A3528" w:rsidSect="007D1D97">
      <w:headerReference w:type="default" r:id="rId8"/>
      <w:pgSz w:w="11907" w:h="16840" w:code="9"/>
      <w:pgMar w:top="1134" w:right="851" w:bottom="1134" w:left="187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15D9F" w14:textId="77777777" w:rsidR="008118E4" w:rsidRDefault="008118E4" w:rsidP="00B07D19">
      <w:pPr>
        <w:spacing w:after="0" w:line="240" w:lineRule="auto"/>
      </w:pPr>
      <w:r>
        <w:separator/>
      </w:r>
    </w:p>
  </w:endnote>
  <w:endnote w:type="continuationSeparator" w:id="0">
    <w:p w14:paraId="4A4FD86C" w14:textId="77777777" w:rsidR="008118E4" w:rsidRDefault="008118E4" w:rsidP="00B0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Liberation Mono">
    <w:altName w:val="Courier New"/>
    <w:charset w:val="01"/>
    <w:family w:val="modern"/>
    <w:pitch w:val="fixed"/>
  </w:font>
  <w:font w:name="Times New Roman Italic">
    <w:panose1 w:val="02020503050405090304"/>
    <w:charset w:val="00"/>
    <w:family w:val="roman"/>
    <w:notTrueType/>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363FA" w14:textId="77777777" w:rsidR="008118E4" w:rsidRDefault="008118E4" w:rsidP="00B07D19">
      <w:pPr>
        <w:spacing w:after="0" w:line="240" w:lineRule="auto"/>
      </w:pPr>
      <w:r>
        <w:separator/>
      </w:r>
    </w:p>
  </w:footnote>
  <w:footnote w:type="continuationSeparator" w:id="0">
    <w:p w14:paraId="1ADDF521" w14:textId="77777777" w:rsidR="008118E4" w:rsidRDefault="008118E4" w:rsidP="00B07D19">
      <w:pPr>
        <w:spacing w:after="0" w:line="240" w:lineRule="auto"/>
      </w:pPr>
      <w:r>
        <w:continuationSeparator/>
      </w:r>
    </w:p>
  </w:footnote>
  <w:footnote w:id="1">
    <w:p w14:paraId="1D4B0393" w14:textId="6ED0ECBF" w:rsidR="00282C4C" w:rsidRPr="0087012C" w:rsidRDefault="00282C4C" w:rsidP="00610A73">
      <w:pPr>
        <w:pStyle w:val="FootnoteText"/>
        <w:jc w:val="both"/>
        <w:rPr>
          <w:rStyle w:val="FootnoteReference"/>
          <w:rFonts w:asciiTheme="majorHAnsi" w:hAnsiTheme="majorHAnsi" w:cstheme="majorHAnsi"/>
        </w:rPr>
      </w:pPr>
      <w:r>
        <w:rPr>
          <w:rFonts w:ascii="Times New Roman" w:hAnsi="Times New Roman"/>
          <w:spacing w:val="-4"/>
          <w:lang w:val="es-MX"/>
        </w:rPr>
        <w:tab/>
      </w:r>
      <w:r w:rsidRPr="0087012C">
        <w:rPr>
          <w:rStyle w:val="FootnoteReference"/>
          <w:rFonts w:ascii="Times New Roman" w:hAnsi="Times New Roman"/>
        </w:rPr>
        <w:footnoteRef/>
      </w:r>
      <w:r w:rsidRPr="0087012C">
        <w:rPr>
          <w:rFonts w:ascii="Times New Roman" w:hAnsi="Times New Roman"/>
          <w:spacing w:val="-4"/>
          <w:lang w:val="es-MX"/>
        </w:rPr>
        <w:t>Nghị quyết Đại hội XIII của Đảng;</w:t>
      </w:r>
      <w:r w:rsidRPr="0087012C">
        <w:rPr>
          <w:rFonts w:ascii="Times New Roman" w:hAnsi="Times New Roman"/>
          <w:lang w:val="es-MX"/>
        </w:rPr>
        <w:t xml:space="preserve"> Nghị quyết số 24-NQ/TW ngày 16/4/2018 của Bộ Chính trị về “</w:t>
      </w:r>
      <w:r w:rsidRPr="0087012C">
        <w:rPr>
          <w:rFonts w:ascii="Times New Roman" w:hAnsi="Times New Roman"/>
          <w:i/>
          <w:lang w:val="es-MX"/>
        </w:rPr>
        <w:t>Chiến lược Quốc phòng Việt Nam</w:t>
      </w:r>
      <w:r w:rsidRPr="0087012C">
        <w:rPr>
          <w:rFonts w:ascii="Times New Roman" w:hAnsi="Times New Roman"/>
          <w:lang w:val="es-MX"/>
        </w:rPr>
        <w:t>”</w:t>
      </w:r>
      <w:r w:rsidRPr="0087012C">
        <w:rPr>
          <w:rFonts w:ascii="Times New Roman" w:hAnsi="Times New Roman"/>
          <w:spacing w:val="-2"/>
          <w:lang w:val="pt-BR"/>
        </w:rPr>
        <w:t>,...</w:t>
      </w:r>
    </w:p>
  </w:footnote>
  <w:footnote w:id="2">
    <w:p w14:paraId="61D4E030" w14:textId="1777DE10" w:rsidR="00282C4C" w:rsidRPr="00A37366" w:rsidRDefault="00282C4C" w:rsidP="004C197A">
      <w:pPr>
        <w:pStyle w:val="FootnoteText"/>
        <w:ind w:firstLine="567"/>
        <w:rPr>
          <w:rFonts w:asciiTheme="majorHAnsi" w:hAnsiTheme="majorHAnsi" w:cstheme="majorHAnsi"/>
          <w:bCs/>
        </w:rPr>
      </w:pPr>
      <w:r>
        <w:rPr>
          <w:rFonts w:asciiTheme="majorHAnsi" w:hAnsiTheme="majorHAnsi" w:cstheme="majorHAnsi"/>
        </w:rPr>
        <w:t xml:space="preserve">   </w:t>
      </w:r>
      <w:r w:rsidRPr="002B15FA">
        <w:rPr>
          <w:rStyle w:val="FootnoteReference"/>
          <w:rFonts w:asciiTheme="majorHAnsi" w:hAnsiTheme="majorHAnsi" w:cstheme="majorHAnsi"/>
        </w:rPr>
        <w:footnoteRef/>
      </w:r>
      <w:r w:rsidRPr="002B15FA">
        <w:rPr>
          <w:rFonts w:asciiTheme="majorHAnsi" w:hAnsiTheme="majorHAnsi" w:cstheme="majorHAnsi"/>
        </w:rPr>
        <w:t xml:space="preserve"> Văn bản cao nhất là </w:t>
      </w:r>
      <w:r w:rsidRPr="00A37366">
        <w:rPr>
          <w:rFonts w:ascii="Times New Roman" w:hAnsi="Times New Roman"/>
          <w:bCs/>
          <w:spacing w:val="-2"/>
        </w:rPr>
        <w:t>Nghị định 74/2015/NĐ-CP ngày 09 th</w:t>
      </w:r>
      <w:r w:rsidR="00157743">
        <w:rPr>
          <w:rFonts w:ascii="Times New Roman" w:hAnsi="Times New Roman"/>
          <w:bCs/>
          <w:spacing w:val="-2"/>
        </w:rPr>
        <w:t>áng 9 năm 2015 của Chính phủ về</w:t>
      </w:r>
      <w:r w:rsidR="006C54D5" w:rsidRPr="006C54D5">
        <w:rPr>
          <w:rFonts w:ascii="Times New Roman" w:hAnsi="Times New Roman"/>
          <w:bCs/>
          <w:spacing w:val="-2"/>
        </w:rPr>
        <w:t xml:space="preserve"> </w:t>
      </w:r>
      <w:r w:rsidR="006C54D5">
        <w:rPr>
          <w:rFonts w:ascii="Times New Roman" w:hAnsi="Times New Roman"/>
          <w:bCs/>
          <w:spacing w:val="-2"/>
        </w:rPr>
        <w:t>PKND</w:t>
      </w:r>
    </w:p>
  </w:footnote>
  <w:footnote w:id="3">
    <w:p w14:paraId="0938321F" w14:textId="2CDC8F90" w:rsidR="00282C4C" w:rsidRPr="0066679B" w:rsidRDefault="00282C4C" w:rsidP="0066679B">
      <w:pPr>
        <w:shd w:val="clear" w:color="auto" w:fill="FFFFFF"/>
        <w:spacing w:before="40" w:after="40" w:line="240" w:lineRule="auto"/>
        <w:jc w:val="both"/>
        <w:rPr>
          <w:rFonts w:eastAsia="Times New Roman"/>
          <w:sz w:val="20"/>
          <w:szCs w:val="20"/>
        </w:rPr>
      </w:pPr>
      <w:r>
        <w:tab/>
      </w:r>
      <w:r w:rsidRPr="0066679B">
        <w:rPr>
          <w:rStyle w:val="FootnoteReference"/>
          <w:sz w:val="20"/>
          <w:szCs w:val="20"/>
        </w:rPr>
        <w:footnoteRef/>
      </w:r>
      <w:r>
        <w:t xml:space="preserve"> </w:t>
      </w:r>
      <w:r w:rsidRPr="00555558">
        <w:rPr>
          <w:rFonts w:eastAsia="Times New Roman"/>
          <w:i/>
          <w:sz w:val="20"/>
          <w:szCs w:val="20"/>
        </w:rPr>
        <w:t>Thực hiện chính sách, pháp luật nhằm xây dựng Quân đội nhân dân cách mạng, chính quy, tinh nhuệ, từng bước hiện đại, có lực lượng thường trực </w:t>
      </w:r>
      <w:r w:rsidRPr="00555558">
        <w:rPr>
          <w:rFonts w:eastAsia="Times New Roman"/>
          <w:i/>
          <w:sz w:val="20"/>
          <w:szCs w:val="20"/>
          <w:shd w:val="clear" w:color="auto" w:fill="FFFFFF"/>
        </w:rPr>
        <w:t>hợp lý</w:t>
      </w:r>
      <w:r w:rsidRPr="00555558">
        <w:rPr>
          <w:rFonts w:eastAsia="Times New Roman"/>
          <w:i/>
          <w:sz w:val="20"/>
          <w:szCs w:val="20"/>
        </w:rPr>
        <w:t>, lực lượng dự bị động viên hùng hậu, lực lượng dân quân tự vệ vững mạnh và rộng khắp, làm nòng cốt trong thực hiện nhiệm vụ quốc phòng và thực hiện nghĩa vụ quốc tế.</w:t>
      </w:r>
      <w:r>
        <w:rPr>
          <w:rFonts w:eastAsia="Times New Roman"/>
          <w:sz w:val="20"/>
          <w:szCs w:val="20"/>
        </w:rPr>
        <w:t xml:space="preserve"> (</w:t>
      </w:r>
      <w:r w:rsidRPr="00D9722A">
        <w:rPr>
          <w:rFonts w:asciiTheme="majorHAnsi" w:hAnsiTheme="majorHAnsi" w:cstheme="majorHAnsi"/>
          <w:sz w:val="20"/>
          <w:szCs w:val="20"/>
        </w:rPr>
        <w:t xml:space="preserve">Khoản </w:t>
      </w:r>
      <w:r>
        <w:rPr>
          <w:rFonts w:asciiTheme="majorHAnsi" w:hAnsiTheme="majorHAnsi" w:cstheme="majorHAnsi"/>
          <w:sz w:val="20"/>
          <w:szCs w:val="20"/>
        </w:rPr>
        <w:t>2</w:t>
      </w:r>
      <w:r w:rsidRPr="00D9722A">
        <w:rPr>
          <w:rFonts w:asciiTheme="majorHAnsi" w:hAnsiTheme="majorHAnsi" w:cstheme="majorHAnsi"/>
          <w:sz w:val="20"/>
          <w:szCs w:val="20"/>
        </w:rPr>
        <w:t xml:space="preserve"> Điề</w:t>
      </w:r>
      <w:r>
        <w:rPr>
          <w:rFonts w:asciiTheme="majorHAnsi" w:hAnsiTheme="majorHAnsi" w:cstheme="majorHAnsi"/>
          <w:sz w:val="20"/>
          <w:szCs w:val="20"/>
        </w:rPr>
        <w:t>u 1</w:t>
      </w:r>
      <w:r w:rsidRPr="0066679B">
        <w:rPr>
          <w:rFonts w:eastAsia="Times New Roman"/>
          <w:sz w:val="20"/>
          <w:szCs w:val="20"/>
        </w:rPr>
        <w:t>8</w:t>
      </w:r>
      <w:r>
        <w:rPr>
          <w:rFonts w:eastAsia="Times New Roman"/>
          <w:sz w:val="20"/>
          <w:szCs w:val="20"/>
        </w:rPr>
        <w:t>)</w:t>
      </w:r>
    </w:p>
  </w:footnote>
  <w:footnote w:id="4">
    <w:p w14:paraId="53FB3E58" w14:textId="43BAA45D" w:rsidR="00282C4C" w:rsidRDefault="00282C4C" w:rsidP="0066679B">
      <w:pPr>
        <w:pStyle w:val="FootnoteText"/>
        <w:jc w:val="both"/>
      </w:pPr>
      <w:r>
        <w:rPr>
          <w:rFonts w:ascii="Times New Roman" w:hAnsi="Times New Roman"/>
          <w:i/>
          <w:iCs/>
        </w:rPr>
        <w:tab/>
      </w:r>
      <w:r>
        <w:rPr>
          <w:rStyle w:val="FootnoteReference"/>
        </w:rPr>
        <w:footnoteRef/>
      </w:r>
      <w:r w:rsidRPr="00D7236D">
        <w:rPr>
          <w:rFonts w:ascii="Times New Roman" w:hAnsi="Times New Roman"/>
          <w:i/>
          <w:iCs/>
        </w:rPr>
        <w:t xml:space="preserve"> Phối hợp với các đơn vị Quân đội nhân dân, Công an nhân dân và lực lượng khác trên địa bàn bảo vệ chủ quyền, an ninh biên giới quốc gia, hải đảo, vùng biển, vùng trời Việt Nam; tham gia xây dựng nền quốc phòng toàn dân, khu vực phòng thủ, bảo vệ an ninh quốc gia, bảo đảm trật tự, an toàn xã hội, đấu tranh phòng, chống tội phạm và vi phạm pháp luật theo quy định của pháp luật.</w:t>
      </w:r>
      <w:r>
        <w:rPr>
          <w:rFonts w:ascii="Times New Roman" w:hAnsi="Times New Roman"/>
          <w:i/>
          <w:iCs/>
        </w:rPr>
        <w:t xml:space="preserve"> </w:t>
      </w:r>
      <w:r>
        <w:t>(</w:t>
      </w:r>
      <w:r w:rsidRPr="00D9722A">
        <w:rPr>
          <w:rFonts w:asciiTheme="majorHAnsi" w:hAnsiTheme="majorHAnsi" w:cstheme="majorHAnsi"/>
        </w:rPr>
        <w:t xml:space="preserve">Khoản </w:t>
      </w:r>
      <w:r>
        <w:rPr>
          <w:rFonts w:asciiTheme="majorHAnsi" w:hAnsiTheme="majorHAnsi" w:cstheme="majorHAnsi"/>
        </w:rPr>
        <w:t>2</w:t>
      </w:r>
      <w:r w:rsidRPr="00D9722A">
        <w:rPr>
          <w:rFonts w:asciiTheme="majorHAnsi" w:hAnsiTheme="majorHAnsi" w:cstheme="majorHAnsi"/>
        </w:rPr>
        <w:t xml:space="preserve"> Điều </w:t>
      </w:r>
      <w:r>
        <w:rPr>
          <w:rFonts w:asciiTheme="majorHAnsi" w:hAnsiTheme="majorHAnsi" w:cstheme="majorHAnsi"/>
        </w:rPr>
        <w:t>5</w:t>
      </w:r>
      <w:r>
        <w:t>)</w:t>
      </w:r>
    </w:p>
  </w:footnote>
  <w:footnote w:id="5">
    <w:p w14:paraId="46DCC762" w14:textId="7A97F285" w:rsidR="00282C4C" w:rsidRDefault="00282C4C" w:rsidP="0066679B">
      <w:pPr>
        <w:pStyle w:val="FootnoteText"/>
        <w:jc w:val="both"/>
      </w:pPr>
      <w:r>
        <w:tab/>
      </w:r>
      <w:r>
        <w:rPr>
          <w:rStyle w:val="FootnoteReference"/>
        </w:rPr>
        <w:footnoteRef/>
      </w:r>
      <w:r>
        <w:t xml:space="preserve"> </w:t>
      </w:r>
      <w:r w:rsidRPr="00355985">
        <w:rPr>
          <w:rFonts w:ascii="Times New Roman" w:hAnsi="Times New Roman"/>
          <w:i/>
          <w:iCs/>
        </w:rPr>
        <w:t>Bộ trưởng Bộ Quốc phòng quy định quy mô, tổ chức, biên chế đơn vị Dân quân tự vệ; quyết định cấp xã trọng điểm về quốc phòng.</w:t>
      </w:r>
      <w:r>
        <w:rPr>
          <w:rFonts w:ascii="Times New Roman" w:hAnsi="Times New Roman"/>
          <w:i/>
          <w:iCs/>
        </w:rPr>
        <w:t xml:space="preserve">” </w:t>
      </w:r>
      <w:r>
        <w:t>(</w:t>
      </w:r>
      <w:r w:rsidRPr="00D9722A">
        <w:rPr>
          <w:rFonts w:asciiTheme="majorHAnsi" w:hAnsiTheme="majorHAnsi" w:cstheme="majorHAnsi"/>
        </w:rPr>
        <w:t xml:space="preserve">Khoản </w:t>
      </w:r>
      <w:r>
        <w:rPr>
          <w:rFonts w:asciiTheme="majorHAnsi" w:hAnsiTheme="majorHAnsi" w:cstheme="majorHAnsi"/>
        </w:rPr>
        <w:t>5</w:t>
      </w:r>
      <w:r w:rsidRPr="00D9722A">
        <w:rPr>
          <w:rFonts w:asciiTheme="majorHAnsi" w:hAnsiTheme="majorHAnsi" w:cstheme="majorHAnsi"/>
        </w:rPr>
        <w:t xml:space="preserve"> Điều </w:t>
      </w:r>
      <w:r>
        <w:rPr>
          <w:rFonts w:asciiTheme="majorHAnsi" w:hAnsiTheme="majorHAnsi" w:cstheme="majorHAnsi"/>
        </w:rPr>
        <w:t>15</w:t>
      </w:r>
      <w:r>
        <w:t>)</w:t>
      </w:r>
    </w:p>
  </w:footnote>
  <w:footnote w:id="6">
    <w:p w14:paraId="75B0F388" w14:textId="06402786" w:rsidR="00282C4C" w:rsidRDefault="00282C4C" w:rsidP="0066679B">
      <w:pPr>
        <w:pStyle w:val="FootnoteText"/>
      </w:pPr>
      <w:r>
        <w:tab/>
      </w:r>
      <w:r>
        <w:rPr>
          <w:rStyle w:val="FootnoteReference"/>
        </w:rPr>
        <w:footnoteRef/>
      </w:r>
      <w:r>
        <w:t xml:space="preserve"> </w:t>
      </w:r>
      <w:r w:rsidRPr="00355985">
        <w:rPr>
          <w:rFonts w:ascii="Times New Roman" w:hAnsi="Times New Roman"/>
          <w:i/>
          <w:iCs/>
        </w:rPr>
        <w:t>Điều kiện tổ chức tự vệ trong doanh nghiệp</w:t>
      </w:r>
      <w:r w:rsidRPr="0066679B">
        <w:rPr>
          <w:rFonts w:ascii="Times New Roman" w:hAnsi="Times New Roman"/>
          <w:i/>
          <w:iCs/>
        </w:rPr>
        <w:t xml:space="preserve"> </w:t>
      </w:r>
      <w:r w:rsidRPr="0066679B">
        <w:rPr>
          <w:rFonts w:ascii="Times New Roman" w:hAnsi="Times New Roman"/>
          <w:iCs/>
        </w:rPr>
        <w:t>(Điều 17)</w:t>
      </w:r>
    </w:p>
  </w:footnote>
  <w:footnote w:id="7">
    <w:p w14:paraId="5EA6762A" w14:textId="172D2A3C" w:rsidR="00282C4C" w:rsidRPr="00920C56" w:rsidRDefault="00282C4C" w:rsidP="00920C56">
      <w:pPr>
        <w:spacing w:before="40" w:after="40" w:line="240" w:lineRule="auto"/>
        <w:jc w:val="both"/>
        <w:rPr>
          <w:i/>
          <w:sz w:val="20"/>
          <w:szCs w:val="20"/>
        </w:rPr>
      </w:pPr>
      <w:r>
        <w:rPr>
          <w:i/>
          <w:sz w:val="20"/>
          <w:szCs w:val="20"/>
        </w:rPr>
        <w:tab/>
      </w:r>
      <w:r w:rsidRPr="00BC4513">
        <w:rPr>
          <w:rStyle w:val="FootnoteReference"/>
          <w:sz w:val="20"/>
          <w:szCs w:val="20"/>
        </w:rPr>
        <w:footnoteRef/>
      </w:r>
      <w:r w:rsidRPr="00BC4513">
        <w:rPr>
          <w:i/>
          <w:sz w:val="20"/>
          <w:szCs w:val="20"/>
        </w:rPr>
        <w:t xml:space="preserve"> Lực lượng chuyên môn </w:t>
      </w:r>
      <w:r w:rsidR="006C54D5">
        <w:rPr>
          <w:i/>
          <w:sz w:val="20"/>
          <w:szCs w:val="20"/>
        </w:rPr>
        <w:t>PKND</w:t>
      </w:r>
      <w:r w:rsidRPr="00BC4513">
        <w:rPr>
          <w:i/>
          <w:sz w:val="20"/>
          <w:szCs w:val="20"/>
        </w:rPr>
        <w:t xml:space="preserve"> được tổ chức thành các tổ (đội) từ lực lượng của các cơ quan, tổ chức, lực lượng vũ trang địa phương và toàn dân tham gia, trong đó lực lượng Dân quân tự vệ và Bộ đội địa phương là nòng cốt thực hiện nhiệm vụ </w:t>
      </w:r>
      <w:r w:rsidR="006C54D5">
        <w:rPr>
          <w:i/>
          <w:sz w:val="20"/>
          <w:szCs w:val="20"/>
        </w:rPr>
        <w:t>PKND</w:t>
      </w:r>
      <w:r w:rsidRPr="00BC4513">
        <w:rPr>
          <w:i/>
          <w:sz w:val="20"/>
          <w:szCs w:val="20"/>
        </w:rPr>
        <w:t>.</w:t>
      </w:r>
      <w:r>
        <w:rPr>
          <w:i/>
          <w:sz w:val="20"/>
          <w:szCs w:val="20"/>
        </w:rPr>
        <w:t xml:space="preserve"> </w:t>
      </w:r>
      <w:r w:rsidRPr="00BC4513">
        <w:rPr>
          <w:sz w:val="20"/>
          <w:szCs w:val="20"/>
        </w:rPr>
        <w:t>(</w:t>
      </w:r>
      <w:r>
        <w:rPr>
          <w:sz w:val="20"/>
          <w:szCs w:val="20"/>
        </w:rPr>
        <w:t>Khoản 2 Điều 9</w:t>
      </w:r>
      <w:r w:rsidRPr="00BC4513">
        <w:rPr>
          <w:sz w:val="20"/>
          <w:szCs w:val="20"/>
        </w:rPr>
        <w:t>)</w:t>
      </w:r>
    </w:p>
  </w:footnote>
  <w:footnote w:id="8">
    <w:p w14:paraId="58D6219C" w14:textId="459F86D9" w:rsidR="00282C4C" w:rsidRPr="00920C56" w:rsidRDefault="00282C4C">
      <w:pPr>
        <w:pStyle w:val="FootnoteText"/>
        <w:rPr>
          <w:rFonts w:asciiTheme="majorHAnsi" w:hAnsiTheme="majorHAnsi" w:cstheme="majorHAnsi"/>
        </w:rPr>
      </w:pPr>
      <w:r>
        <w:tab/>
      </w:r>
      <w:r>
        <w:rPr>
          <w:rStyle w:val="FootnoteReference"/>
        </w:rPr>
        <w:footnoteRef/>
      </w:r>
      <w:r>
        <w:t xml:space="preserve"> </w:t>
      </w:r>
      <w:r w:rsidRPr="00902559">
        <w:rPr>
          <w:rFonts w:ascii="Times New Roman" w:hAnsi="Times New Roman"/>
          <w:i/>
          <w:iCs/>
        </w:rPr>
        <w:t>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r>
        <w:rPr>
          <w:rFonts w:ascii="Times New Roman" w:hAnsi="Times New Roman"/>
          <w:i/>
          <w:iCs/>
        </w:rPr>
        <w:t xml:space="preserve"> </w:t>
      </w:r>
      <w:r w:rsidRPr="00920C56">
        <w:rPr>
          <w:rFonts w:asciiTheme="majorHAnsi" w:hAnsiTheme="majorHAnsi" w:cstheme="majorHAnsi"/>
        </w:rPr>
        <w:t xml:space="preserve">(Khoản </w:t>
      </w:r>
      <w:r>
        <w:rPr>
          <w:rFonts w:asciiTheme="majorHAnsi" w:hAnsiTheme="majorHAnsi" w:cstheme="majorHAnsi"/>
        </w:rPr>
        <w:t>3</w:t>
      </w:r>
      <w:r w:rsidRPr="00920C56">
        <w:rPr>
          <w:rFonts w:asciiTheme="majorHAnsi" w:hAnsiTheme="majorHAnsi" w:cstheme="majorHAnsi"/>
        </w:rPr>
        <w:t xml:space="preserve"> Điều </w:t>
      </w:r>
      <w:r>
        <w:rPr>
          <w:rFonts w:asciiTheme="majorHAnsi" w:hAnsiTheme="majorHAnsi" w:cstheme="majorHAnsi"/>
        </w:rPr>
        <w:t>32</w:t>
      </w:r>
      <w:r w:rsidRPr="00920C56">
        <w:rPr>
          <w:rFonts w:asciiTheme="majorHAnsi" w:hAnsiTheme="majorHAnsi" w:cstheme="majorHAnsi"/>
        </w:rPr>
        <w:t>)</w:t>
      </w:r>
    </w:p>
  </w:footnote>
  <w:footnote w:id="9">
    <w:p w14:paraId="602D0DDA" w14:textId="2C524D39" w:rsidR="00282C4C" w:rsidRPr="005E0E20" w:rsidRDefault="00282C4C" w:rsidP="00920C56">
      <w:pPr>
        <w:spacing w:before="40" w:after="40" w:line="240" w:lineRule="auto"/>
        <w:ind w:left="57" w:right="57"/>
        <w:jc w:val="both"/>
        <w:rPr>
          <w:i/>
          <w:iCs/>
          <w:spacing w:val="-2"/>
          <w:sz w:val="20"/>
          <w:szCs w:val="20"/>
          <w:lang w:val="sv-SE"/>
        </w:rPr>
      </w:pPr>
      <w:r>
        <w:tab/>
      </w:r>
      <w:r w:rsidRPr="005E0E20">
        <w:rPr>
          <w:rStyle w:val="FootnoteReference"/>
          <w:spacing w:val="-2"/>
          <w:sz w:val="20"/>
          <w:szCs w:val="20"/>
        </w:rPr>
        <w:footnoteRef/>
      </w:r>
      <w:r w:rsidRPr="005E0E20">
        <w:rPr>
          <w:spacing w:val="-2"/>
          <w:sz w:val="20"/>
          <w:szCs w:val="20"/>
        </w:rPr>
        <w:t xml:space="preserve"> </w:t>
      </w:r>
      <w:r w:rsidRPr="005E0E20">
        <w:rPr>
          <w:i/>
          <w:iCs/>
          <w:spacing w:val="-2"/>
          <w:sz w:val="20"/>
          <w:szCs w:val="20"/>
          <w:lang w:val="sv-SE"/>
        </w:rPr>
        <w:t xml:space="preserve">Huy động nguồn lực của cơ quan, tổ chức, cá nhân trong nước để thực hiện nhiệm vụ quốc phòng. Khuyến khích, tạo điều kiện để cơ quan, tổ chức, cá nhân ủng hộ vật chất, tài chính, tinh thần cho quốc phòng trên nguyên tắc tự nguyện, không trái với pháp luật Việt Nam và phù hợp với luật pháp quốc tế. </w:t>
      </w:r>
      <w:r w:rsidRPr="005E0E20">
        <w:rPr>
          <w:spacing w:val="-2"/>
          <w:sz w:val="20"/>
          <w:szCs w:val="20"/>
        </w:rPr>
        <w:t>(Khoản 2 Điều 9)</w:t>
      </w:r>
    </w:p>
  </w:footnote>
  <w:footnote w:id="10">
    <w:p w14:paraId="104C4964" w14:textId="22236536" w:rsidR="00282C4C" w:rsidRDefault="00282C4C">
      <w:pPr>
        <w:pStyle w:val="FootnoteText"/>
      </w:pPr>
      <w:r>
        <w:tab/>
      </w:r>
      <w:r>
        <w:rPr>
          <w:rStyle w:val="FootnoteReference"/>
        </w:rPr>
        <w:footnoteRef/>
      </w:r>
      <w:r>
        <w:t xml:space="preserve"> </w:t>
      </w:r>
      <w:r w:rsidRPr="00B85928">
        <w:rPr>
          <w:rFonts w:ascii="Times New Roman" w:hAnsi="Times New Roman"/>
          <w:i/>
          <w:iCs/>
        </w:rPr>
        <w:t>Huy động sức mạnh tổng hợp của toàn dân.</w:t>
      </w:r>
      <w:r>
        <w:rPr>
          <w:rFonts w:ascii="Times New Roman" w:hAnsi="Times New Roman"/>
          <w:i/>
          <w:iCs/>
        </w:rPr>
        <w:t xml:space="preserve"> </w:t>
      </w:r>
      <w:r w:rsidRPr="00F87761">
        <w:rPr>
          <w:rFonts w:ascii="Times New Roman" w:hAnsi="Times New Roman"/>
          <w:iCs/>
        </w:rPr>
        <w:t xml:space="preserve">(Khoản 3 Điều </w:t>
      </w:r>
      <w:r>
        <w:rPr>
          <w:rFonts w:ascii="Times New Roman" w:hAnsi="Times New Roman"/>
          <w:iCs/>
        </w:rPr>
        <w:t>3</w:t>
      </w:r>
      <w:r w:rsidRPr="00F87761">
        <w:rPr>
          <w:rFonts w:ascii="Times New Roman" w:hAnsi="Times New Roman"/>
          <w:iCs/>
        </w:rPr>
        <w:t>)</w:t>
      </w:r>
    </w:p>
  </w:footnote>
  <w:footnote w:id="11">
    <w:p w14:paraId="72AF829C" w14:textId="588CE297" w:rsidR="00282C4C" w:rsidRPr="00272A89" w:rsidRDefault="00282C4C" w:rsidP="00272A89">
      <w:pPr>
        <w:spacing w:after="0" w:line="240" w:lineRule="auto"/>
        <w:jc w:val="both"/>
        <w:rPr>
          <w:i/>
          <w:iCs/>
          <w:sz w:val="20"/>
          <w:szCs w:val="20"/>
        </w:rPr>
      </w:pPr>
      <w:r>
        <w:rPr>
          <w:sz w:val="20"/>
          <w:szCs w:val="20"/>
        </w:rPr>
        <w:tab/>
      </w:r>
      <w:r w:rsidRPr="00106097">
        <w:rPr>
          <w:rStyle w:val="FootnoteReference"/>
          <w:sz w:val="20"/>
          <w:szCs w:val="20"/>
        </w:rPr>
        <w:footnoteRef/>
      </w:r>
      <w:r w:rsidRPr="00106097">
        <w:rPr>
          <w:sz w:val="20"/>
          <w:szCs w:val="20"/>
        </w:rPr>
        <w:t xml:space="preserve"> </w:t>
      </w:r>
      <w:r w:rsidRPr="00106097">
        <w:rPr>
          <w:i/>
          <w:iCs/>
          <w:sz w:val="20"/>
          <w:szCs w:val="20"/>
        </w:rPr>
        <w:t>Người có thẩm quyền quyết định huy động, điều động phương tiện kỹ thuật dự bị có trách nhiệm thực hiện việc bồi thường thiệt hại. Mức bồi thường và việc chi trả tiền bồi thường thiệt hại cho chủ phương tiện kỹ thuật dự bị được thực hiện như đối với người có tài sản trưng dụng theo quy định của pháp luật về trưng mua, trưng dụng tài sản.</w:t>
      </w:r>
      <w:r>
        <w:rPr>
          <w:i/>
          <w:iCs/>
          <w:sz w:val="20"/>
          <w:szCs w:val="20"/>
        </w:rPr>
        <w:t xml:space="preserve"> </w:t>
      </w:r>
      <w:r w:rsidRPr="00106097">
        <w:rPr>
          <w:i/>
          <w:iCs/>
          <w:sz w:val="20"/>
          <w:szCs w:val="20"/>
        </w:rPr>
        <w:t>Trường hợp phương tiện kỹ thuật dự bị được huy động, điều động là tài sản nhà nước giao cho cơ quan nhà nước, đơn vị sự nghiệp công lập bị hư hỏng, bị mất hoặc bị tiêu hủy thì được bố trí kinh phí để sửa chữa hoặc mua mới theo quy định của pháp luật về ngân sách nhà nước.</w:t>
      </w:r>
      <w:r w:rsidRPr="00106097">
        <w:rPr>
          <w:iCs/>
        </w:rPr>
        <w:t xml:space="preserve"> </w:t>
      </w:r>
      <w:r w:rsidRPr="00106097">
        <w:rPr>
          <w:iCs/>
          <w:sz w:val="20"/>
          <w:szCs w:val="20"/>
        </w:rPr>
        <w:t xml:space="preserve">(Khoản </w:t>
      </w:r>
      <w:r>
        <w:rPr>
          <w:iCs/>
          <w:sz w:val="20"/>
          <w:szCs w:val="20"/>
        </w:rPr>
        <w:t>2</w:t>
      </w:r>
      <w:r w:rsidRPr="00106097">
        <w:rPr>
          <w:iCs/>
          <w:sz w:val="20"/>
          <w:szCs w:val="20"/>
        </w:rPr>
        <w:t xml:space="preserve"> Điều </w:t>
      </w:r>
      <w:r>
        <w:rPr>
          <w:iCs/>
          <w:sz w:val="20"/>
          <w:szCs w:val="20"/>
        </w:rPr>
        <w:t>6</w:t>
      </w:r>
      <w:r w:rsidRPr="00106097">
        <w:rPr>
          <w:iCs/>
          <w:sz w:val="20"/>
          <w:szCs w:val="20"/>
        </w:rPr>
        <w:t>)</w:t>
      </w:r>
    </w:p>
  </w:footnote>
  <w:footnote w:id="12">
    <w:p w14:paraId="01920387" w14:textId="6FABE1E4" w:rsidR="00282C4C" w:rsidRDefault="00282C4C">
      <w:pPr>
        <w:pStyle w:val="FootnoteText"/>
      </w:pPr>
      <w:r>
        <w:tab/>
      </w:r>
      <w:r>
        <w:rPr>
          <w:rStyle w:val="FootnoteReference"/>
        </w:rPr>
        <w:footnoteRef/>
      </w:r>
      <w:r>
        <w:t xml:space="preserve"> </w:t>
      </w:r>
      <w:r w:rsidRPr="00A2587E">
        <w:rPr>
          <w:rFonts w:ascii="Times New Roman" w:hAnsi="Times New Roman"/>
          <w:i/>
          <w:iCs/>
        </w:rPr>
        <w:t>Nhà nước công nhận và bảo hộ quyền sở hữu, quyền sử dụng hợp pháp về tài sản của tổ chức, cá nhân, hộ gia đình, cộng đồng dân cư.</w:t>
      </w:r>
      <w:r>
        <w:rPr>
          <w:rFonts w:ascii="Times New Roman" w:hAnsi="Times New Roman"/>
          <w:i/>
          <w:iCs/>
        </w:rPr>
        <w:t xml:space="preserve"> </w:t>
      </w:r>
      <w:r w:rsidRPr="00106097">
        <w:rPr>
          <w:rFonts w:ascii="Times New Roman" w:hAnsi="Times New Roman"/>
          <w:iCs/>
        </w:rPr>
        <w:t xml:space="preserve">(Khoản </w:t>
      </w:r>
      <w:r>
        <w:rPr>
          <w:iCs/>
        </w:rPr>
        <w:t>1</w:t>
      </w:r>
      <w:r w:rsidRPr="00106097">
        <w:rPr>
          <w:rFonts w:ascii="Times New Roman" w:hAnsi="Times New Roman"/>
          <w:iCs/>
        </w:rPr>
        <w:t xml:space="preserve"> Điều </w:t>
      </w:r>
      <w:r>
        <w:rPr>
          <w:iCs/>
        </w:rPr>
        <w:t>3</w:t>
      </w:r>
      <w:r w:rsidRPr="00106097">
        <w:rPr>
          <w:rFonts w:ascii="Times New Roman" w:hAnsi="Times New Roman"/>
          <w:iCs/>
        </w:rPr>
        <w:t>)</w:t>
      </w:r>
    </w:p>
  </w:footnote>
  <w:footnote w:id="13">
    <w:p w14:paraId="729E5CC7" w14:textId="63C26E4A" w:rsidR="00282C4C" w:rsidRPr="00272A89" w:rsidRDefault="00282C4C" w:rsidP="00272A89">
      <w:pPr>
        <w:shd w:val="clear" w:color="auto" w:fill="FFFFFF"/>
        <w:spacing w:before="40" w:after="40" w:line="240" w:lineRule="auto"/>
        <w:jc w:val="both"/>
        <w:rPr>
          <w:rFonts w:eastAsia="Times New Roman"/>
          <w:i/>
          <w:iCs/>
          <w:spacing w:val="-2"/>
          <w:sz w:val="20"/>
          <w:szCs w:val="20"/>
        </w:rPr>
      </w:pPr>
      <w:r>
        <w:tab/>
      </w:r>
      <w:r w:rsidRPr="00272A89">
        <w:rPr>
          <w:rStyle w:val="FootnoteReference"/>
          <w:spacing w:val="-2"/>
          <w:sz w:val="20"/>
          <w:szCs w:val="20"/>
        </w:rPr>
        <w:footnoteRef/>
      </w:r>
      <w:r w:rsidRPr="00272A89">
        <w:rPr>
          <w:spacing w:val="-2"/>
        </w:rPr>
        <w:t xml:space="preserve"> </w:t>
      </w:r>
      <w:r w:rsidRPr="00272A89">
        <w:rPr>
          <w:rFonts w:eastAsia="Times New Roman"/>
          <w:i/>
          <w:iCs/>
          <w:spacing w:val="-2"/>
          <w:sz w:val="20"/>
          <w:szCs w:val="20"/>
        </w:rPr>
        <w:t xml:space="preserve">Trường hợp tài sản trưng dụng phải có người vận hành, điều khiển nhưng tổ chức, cá nhân được giao quản lý, sử dụng tài sản trưng dụng không có người vận hành, điều khiển thì người quyết định trưng dụng tài sản được huy động người đang vận hành, điều khiển tài sản trưng dụng đó để vận hành, điều khiển. </w:t>
      </w:r>
      <w:r w:rsidRPr="00272A89">
        <w:rPr>
          <w:iCs/>
          <w:spacing w:val="-2"/>
          <w:sz w:val="20"/>
          <w:szCs w:val="20"/>
        </w:rPr>
        <w:t>(Khoản 1 Điều 27)</w:t>
      </w:r>
    </w:p>
  </w:footnote>
  <w:footnote w:id="14">
    <w:p w14:paraId="35594F14" w14:textId="1997CAA3" w:rsidR="00282C4C" w:rsidRPr="00272A89" w:rsidRDefault="00282C4C" w:rsidP="00272A89">
      <w:pPr>
        <w:pStyle w:val="FootnoteText"/>
        <w:jc w:val="both"/>
      </w:pPr>
      <w:r>
        <w:tab/>
      </w:r>
      <w:r w:rsidRPr="00272A89">
        <w:rPr>
          <w:rStyle w:val="FootnoteReference"/>
        </w:rPr>
        <w:footnoteRef/>
      </w:r>
      <w:r w:rsidRPr="00272A89">
        <w:t xml:space="preserve"> </w:t>
      </w:r>
      <w:r w:rsidRPr="00272A89">
        <w:rPr>
          <w:rFonts w:ascii="Times New Roman" w:hAnsi="Times New Roman"/>
          <w:i/>
        </w:rPr>
        <w:t>Tài sản và vốn đầu tư hợp pháp của doanh nghiệp và chủ sở hữu doanh nghiệp không bị quốc hữu hóa, không bị tịch thu bằng biện pháp hành chính. Trường hợp thật cần thiết, Nhà nước trưng mua hoặc trưng dụng tài sản của doanh nghiệp thì được thanh toán, bồi thường theo quy định của pháp luật về trưng mua, trưng dụng tài sản. Việc thanh toán, bồi thường phải bảo đảm lợi ích của doanh nghiệp và không phân biệt đối xử giữa các loại hình doanh nghiệp.</w:t>
      </w:r>
      <w:r w:rsidRPr="00272A89">
        <w:rPr>
          <w:rFonts w:ascii="Times New Roman" w:hAnsi="Times New Roman"/>
          <w:i/>
          <w:iCs/>
        </w:rPr>
        <w:t xml:space="preserve"> </w:t>
      </w:r>
      <w:r w:rsidRPr="00272A89">
        <w:rPr>
          <w:rFonts w:ascii="Times New Roman" w:hAnsi="Times New Roman"/>
          <w:iCs/>
        </w:rPr>
        <w:t xml:space="preserve">(Khoản </w:t>
      </w:r>
      <w:r w:rsidRPr="00272A89">
        <w:rPr>
          <w:iCs/>
        </w:rPr>
        <w:t>3</w:t>
      </w:r>
      <w:r w:rsidRPr="00272A89">
        <w:rPr>
          <w:rFonts w:ascii="Times New Roman" w:hAnsi="Times New Roman"/>
          <w:iCs/>
        </w:rPr>
        <w:t xml:space="preserve"> Điều </w:t>
      </w:r>
      <w:r w:rsidRPr="00272A89">
        <w:rPr>
          <w:iCs/>
        </w:rPr>
        <w:t>5</w:t>
      </w:r>
      <w:r w:rsidRPr="00272A89">
        <w:rPr>
          <w:rFonts w:ascii="Times New Roman" w:hAnsi="Times New Roman"/>
          <w:iCs/>
        </w:rPr>
        <w:t>)</w:t>
      </w:r>
    </w:p>
  </w:footnote>
  <w:footnote w:id="15">
    <w:p w14:paraId="4A864B61" w14:textId="5EE42AF1" w:rsidR="00282C4C" w:rsidRPr="004D6C2D" w:rsidRDefault="00282C4C" w:rsidP="004D6C2D">
      <w:pPr>
        <w:pStyle w:val="NormalWeb"/>
        <w:shd w:val="clear" w:color="auto" w:fill="FFFFFF"/>
        <w:spacing w:before="40" w:beforeAutospacing="0" w:after="40" w:afterAutospacing="0"/>
        <w:ind w:left="57" w:right="57"/>
        <w:jc w:val="both"/>
        <w:rPr>
          <w:bCs/>
          <w:i/>
          <w:sz w:val="20"/>
          <w:szCs w:val="20"/>
        </w:rPr>
      </w:pPr>
      <w:r>
        <w:rPr>
          <w:sz w:val="20"/>
          <w:szCs w:val="20"/>
        </w:rPr>
        <w:tab/>
      </w:r>
      <w:r w:rsidRPr="004D6C2D">
        <w:rPr>
          <w:rStyle w:val="FootnoteReference"/>
          <w:sz w:val="20"/>
          <w:szCs w:val="20"/>
        </w:rPr>
        <w:footnoteRef/>
      </w:r>
      <w:r w:rsidRPr="004D6C2D">
        <w:rPr>
          <w:sz w:val="20"/>
          <w:szCs w:val="20"/>
        </w:rPr>
        <w:t xml:space="preserve"> </w:t>
      </w:r>
      <w:r w:rsidRPr="004D6C2D">
        <w:rPr>
          <w:bCs/>
          <w:i/>
          <w:sz w:val="20"/>
          <w:szCs w:val="20"/>
        </w:rPr>
        <w:t>Bảo đảm sự liên kết, tính đồng bộ và hệ thống giữa các ngành và các vùng trong cả nước, giữa các địa phương trong vùng và khai thác, sử dụng tối đa kết cấu hạ tầng hiện có; phát huy tối đa tiềm năng, lợi thế của từng vùng, từng địa phương gắn với tiến bộ công bằng xã hội, bảo đảm an sinh xã hội và bảo đảm quốc phòng, an ninh; Bảo đảm sự cân bằng giữa các yếu tố kinh tế - xã hội, quốc phòng, an ninh, bảo vệ môi trường trong quá trình lập quy hoạch.</w:t>
      </w:r>
      <w:r w:rsidRPr="004D6C2D">
        <w:rPr>
          <w:bCs/>
          <w:sz w:val="20"/>
          <w:szCs w:val="20"/>
        </w:rPr>
        <w:t xml:space="preserve"> (</w:t>
      </w:r>
      <w:r>
        <w:rPr>
          <w:bCs/>
          <w:sz w:val="20"/>
          <w:szCs w:val="20"/>
        </w:rPr>
        <w:t>Khoản 3,4 Điều 21</w:t>
      </w:r>
      <w:r w:rsidRPr="004D6C2D">
        <w:rPr>
          <w:bCs/>
          <w:sz w:val="20"/>
          <w:szCs w:val="20"/>
        </w:rPr>
        <w:t>)</w:t>
      </w:r>
    </w:p>
  </w:footnote>
  <w:footnote w:id="16">
    <w:p w14:paraId="0D86F750" w14:textId="3445FBCF" w:rsidR="00282C4C" w:rsidRDefault="00282C4C" w:rsidP="000E125D">
      <w:pPr>
        <w:pStyle w:val="FootnoteText"/>
        <w:jc w:val="both"/>
      </w:pPr>
      <w:r>
        <w:tab/>
      </w:r>
      <w:r>
        <w:rPr>
          <w:rStyle w:val="FootnoteReference"/>
        </w:rPr>
        <w:footnoteRef/>
      </w:r>
      <w:r>
        <w:t xml:space="preserve"> </w:t>
      </w:r>
      <w:r w:rsidRPr="00130409">
        <w:rPr>
          <w:rFonts w:ascii="Times New Roman" w:hAnsi="Times New Roman"/>
          <w:i/>
          <w:iCs/>
        </w:rPr>
        <w:t>Phù hợp với mục tiêu của chiến lược, quy hoạch tổng thể phát triển kinh tế - xã hội; bảo đảm quốc phòng, an ninh, tạo động lực phát triển kinh tế - xã hội bền vững; thống nhất với quy hoạch phát triển ngành; công khai, minh bạch, kết hợp hài hòa giữa lợi ích quốc gia, cộng đồng và cá nhân</w:t>
      </w:r>
      <w:r>
        <w:rPr>
          <w:rFonts w:ascii="Times New Roman" w:hAnsi="Times New Roman"/>
          <w:i/>
          <w:iCs/>
        </w:rPr>
        <w:t xml:space="preserve">. </w:t>
      </w:r>
      <w:r w:rsidRPr="000E125D">
        <w:rPr>
          <w:rFonts w:asciiTheme="majorHAnsi" w:hAnsiTheme="majorHAnsi" w:cstheme="majorHAnsi"/>
          <w:bCs/>
        </w:rPr>
        <w:t>(</w:t>
      </w:r>
      <w:r>
        <w:rPr>
          <w:rFonts w:asciiTheme="majorHAnsi" w:hAnsiTheme="majorHAnsi" w:cstheme="majorHAnsi"/>
          <w:bCs/>
        </w:rPr>
        <w:t>Điểm a k</w:t>
      </w:r>
      <w:r w:rsidRPr="000E125D">
        <w:rPr>
          <w:rFonts w:asciiTheme="majorHAnsi" w:hAnsiTheme="majorHAnsi" w:cstheme="majorHAnsi"/>
          <w:bCs/>
        </w:rPr>
        <w:t xml:space="preserve">hoản </w:t>
      </w:r>
      <w:r>
        <w:rPr>
          <w:rFonts w:asciiTheme="majorHAnsi" w:hAnsiTheme="majorHAnsi" w:cstheme="majorHAnsi"/>
          <w:bCs/>
        </w:rPr>
        <w:t>1</w:t>
      </w:r>
      <w:r w:rsidRPr="000E125D">
        <w:rPr>
          <w:rFonts w:asciiTheme="majorHAnsi" w:hAnsiTheme="majorHAnsi" w:cstheme="majorHAnsi"/>
          <w:bCs/>
        </w:rPr>
        <w:t xml:space="preserve"> Điều </w:t>
      </w:r>
      <w:r>
        <w:rPr>
          <w:rFonts w:asciiTheme="majorHAnsi" w:hAnsiTheme="majorHAnsi" w:cstheme="majorHAnsi"/>
          <w:bCs/>
        </w:rPr>
        <w:t>14</w:t>
      </w:r>
      <w:r w:rsidRPr="000E125D">
        <w:rPr>
          <w:rFonts w:asciiTheme="majorHAnsi" w:hAnsiTheme="majorHAnsi" w:cstheme="majorHAnsi"/>
          <w:bCs/>
        </w:rPr>
        <w:t>)</w:t>
      </w:r>
    </w:p>
  </w:footnote>
  <w:footnote w:id="17">
    <w:p w14:paraId="2E78E99A" w14:textId="30B8EA62" w:rsidR="00282C4C" w:rsidRDefault="00282C4C" w:rsidP="000E125D">
      <w:pPr>
        <w:pStyle w:val="FootnoteText"/>
        <w:jc w:val="both"/>
      </w:pPr>
      <w:r>
        <w:tab/>
      </w:r>
      <w:r>
        <w:rPr>
          <w:rStyle w:val="FootnoteReference"/>
        </w:rPr>
        <w:footnoteRef/>
      </w:r>
      <w:r>
        <w:t xml:space="preserve"> </w:t>
      </w:r>
      <w:r w:rsidRPr="00E16C42">
        <w:rPr>
          <w:rFonts w:ascii="Times New Roman" w:hAnsi="Times New Roman"/>
          <w:i/>
          <w:iCs/>
          <w:szCs w:val="28"/>
        </w:rPr>
        <w:t>Công trình, mục tiêu về quốc phòng, an ninh, cơ yếu; các loại vũ khí, khí tài, phương tiện quyết định khả năng phòng thủ đất nước, bảo vệ an ninh quốc gia, bảo đảm trật tự, an toàn xã hội; sản phẩm mật mã của cơ yếu</w:t>
      </w:r>
      <w:r w:rsidR="00474877">
        <w:rPr>
          <w:rFonts w:ascii="Times New Roman" w:hAnsi="Times New Roman"/>
          <w:i/>
          <w:iCs/>
          <w:szCs w:val="28"/>
        </w:rPr>
        <w:t>.</w:t>
      </w:r>
      <w:r>
        <w:rPr>
          <w:rFonts w:ascii="Times New Roman" w:hAnsi="Times New Roman"/>
          <w:i/>
          <w:iCs/>
          <w:szCs w:val="28"/>
        </w:rPr>
        <w:t xml:space="preserve"> </w:t>
      </w:r>
      <w:r w:rsidRPr="000E125D">
        <w:rPr>
          <w:rFonts w:asciiTheme="majorHAnsi" w:hAnsiTheme="majorHAnsi" w:cstheme="majorHAnsi"/>
          <w:bCs/>
        </w:rPr>
        <w:t>(</w:t>
      </w:r>
      <w:r>
        <w:rPr>
          <w:rFonts w:asciiTheme="majorHAnsi" w:hAnsiTheme="majorHAnsi" w:cstheme="majorHAnsi"/>
          <w:bCs/>
        </w:rPr>
        <w:t>Điểm c k</w:t>
      </w:r>
      <w:r w:rsidRPr="000E125D">
        <w:rPr>
          <w:rFonts w:asciiTheme="majorHAnsi" w:hAnsiTheme="majorHAnsi" w:cstheme="majorHAnsi"/>
          <w:bCs/>
        </w:rPr>
        <w:t xml:space="preserve">hoản </w:t>
      </w:r>
      <w:r>
        <w:rPr>
          <w:rFonts w:asciiTheme="majorHAnsi" w:hAnsiTheme="majorHAnsi" w:cstheme="majorHAnsi"/>
          <w:bCs/>
        </w:rPr>
        <w:t>2</w:t>
      </w:r>
      <w:r w:rsidRPr="000E125D">
        <w:rPr>
          <w:rFonts w:asciiTheme="majorHAnsi" w:hAnsiTheme="majorHAnsi" w:cstheme="majorHAnsi"/>
          <w:bCs/>
        </w:rPr>
        <w:t xml:space="preserve"> Điều </w:t>
      </w:r>
      <w:r>
        <w:rPr>
          <w:rFonts w:asciiTheme="majorHAnsi" w:hAnsiTheme="majorHAnsi" w:cstheme="majorHAnsi"/>
          <w:bCs/>
        </w:rPr>
        <w:t>7</w:t>
      </w:r>
      <w:r w:rsidRPr="000E125D">
        <w:rPr>
          <w:rFonts w:asciiTheme="majorHAnsi" w:hAnsiTheme="majorHAnsi" w:cstheme="majorHAnsi"/>
          <w:bCs/>
        </w:rPr>
        <w:t>)</w:t>
      </w:r>
    </w:p>
  </w:footnote>
  <w:footnote w:id="18">
    <w:p w14:paraId="596B8D9E" w14:textId="2F537B96" w:rsidR="00282C4C" w:rsidRPr="00C30055" w:rsidRDefault="00282C4C">
      <w:pPr>
        <w:pStyle w:val="FootnoteText"/>
        <w:rPr>
          <w:rFonts w:asciiTheme="majorHAnsi" w:hAnsiTheme="majorHAnsi" w:cstheme="majorHAnsi"/>
        </w:rPr>
      </w:pPr>
      <w:r>
        <w:rPr>
          <w:rFonts w:asciiTheme="majorHAnsi" w:hAnsiTheme="majorHAnsi" w:cstheme="majorHAnsi"/>
        </w:rPr>
        <w:tab/>
      </w:r>
      <w:r w:rsidRPr="00C30055">
        <w:rPr>
          <w:rStyle w:val="FootnoteReference"/>
          <w:rFonts w:asciiTheme="majorHAnsi" w:hAnsiTheme="majorHAnsi" w:cstheme="majorHAnsi"/>
        </w:rPr>
        <w:footnoteRef/>
      </w:r>
      <w:r w:rsidRPr="00C30055">
        <w:rPr>
          <w:rFonts w:asciiTheme="majorHAnsi" w:hAnsiTheme="majorHAnsi" w:cstheme="majorHAnsi"/>
        </w:rPr>
        <w:t xml:space="preserve"> </w:t>
      </w:r>
      <w:r w:rsidRPr="00C30055">
        <w:rPr>
          <w:rFonts w:asciiTheme="majorHAnsi" w:hAnsiTheme="majorHAnsi" w:cstheme="majorHAnsi"/>
          <w:i/>
          <w:iCs/>
        </w:rPr>
        <w:t>Công trình quốc phòng và khu quân sự được cấp có thẩm quyền xác định địa giới. Tuỳ theo tính chất của công trình quốc phòng và khu quân sự mà cấp có thẩm quyền quy định có khu vực cấm, khu vực bảo vệ, vành đai an toàn</w:t>
      </w:r>
      <w:r w:rsidR="00474877">
        <w:rPr>
          <w:rFonts w:asciiTheme="majorHAnsi" w:hAnsiTheme="majorHAnsi" w:cstheme="majorHAnsi"/>
          <w:i/>
          <w:iCs/>
        </w:rPr>
        <w:t>.</w:t>
      </w:r>
      <w:r>
        <w:rPr>
          <w:rFonts w:asciiTheme="majorHAnsi" w:hAnsiTheme="majorHAnsi" w:cstheme="majorHAnsi"/>
          <w:i/>
          <w:iCs/>
        </w:rPr>
        <w:t xml:space="preserve"> </w:t>
      </w:r>
      <w:r w:rsidRPr="000E125D">
        <w:rPr>
          <w:rFonts w:asciiTheme="majorHAnsi" w:hAnsiTheme="majorHAnsi" w:cstheme="majorHAnsi"/>
          <w:bCs/>
        </w:rPr>
        <w:t xml:space="preserve">(Điều </w:t>
      </w:r>
      <w:r>
        <w:rPr>
          <w:rFonts w:asciiTheme="majorHAnsi" w:hAnsiTheme="majorHAnsi" w:cstheme="majorHAnsi"/>
          <w:bCs/>
        </w:rPr>
        <w:t>6</w:t>
      </w:r>
      <w:r w:rsidRPr="000E125D">
        <w:rPr>
          <w:rFonts w:asciiTheme="majorHAnsi" w:hAnsiTheme="majorHAnsi" w:cstheme="majorHAnsi"/>
          <w:bCs/>
        </w:rPr>
        <w:t>)</w:t>
      </w:r>
    </w:p>
  </w:footnote>
  <w:footnote w:id="19">
    <w:p w14:paraId="16BE946C" w14:textId="35DA10E9" w:rsidR="00B32499" w:rsidRPr="00474877" w:rsidRDefault="00B32499" w:rsidP="00474877">
      <w:pPr>
        <w:spacing w:before="40" w:after="40"/>
        <w:ind w:left="57" w:right="57" w:firstLine="663"/>
        <w:jc w:val="both"/>
        <w:rPr>
          <w:i/>
          <w:sz w:val="20"/>
          <w:szCs w:val="20"/>
        </w:rPr>
      </w:pPr>
      <w:r w:rsidRPr="00B32499">
        <w:rPr>
          <w:rStyle w:val="FootnoteReference"/>
          <w:sz w:val="20"/>
          <w:szCs w:val="20"/>
        </w:rPr>
        <w:footnoteRef/>
      </w:r>
      <w:r>
        <w:rPr>
          <w:i/>
          <w:sz w:val="20"/>
          <w:szCs w:val="20"/>
          <w:lang w:val="sv-SE"/>
        </w:rPr>
        <w:t xml:space="preserve"> </w:t>
      </w:r>
      <w:r w:rsidRPr="00B32499">
        <w:rPr>
          <w:i/>
          <w:sz w:val="20"/>
          <w:szCs w:val="20"/>
          <w:lang w:val="sv-SE"/>
        </w:rPr>
        <w:t>Đối ngoại quốc phòng để thực hiện đường lối, chính sách đối ngoại của Đảng và Nhà nước, nhằm phát huy sức mạnh tổng hợp của đất nước để xây dựng và bảo vệ Tổ quốc, góp phần vào sự nghiệp hòa bình, độc lập dân tộc, dân chủ và tiến bộ xã hội trên thế giới.</w:t>
      </w:r>
      <w:r>
        <w:rPr>
          <w:i/>
          <w:sz w:val="20"/>
          <w:szCs w:val="20"/>
        </w:rPr>
        <w:t xml:space="preserve"> </w:t>
      </w:r>
      <w:r w:rsidRPr="00B32499">
        <w:rPr>
          <w:i/>
          <w:sz w:val="20"/>
          <w:szCs w:val="20"/>
          <w:lang w:val="sv-SE"/>
        </w:rPr>
        <w:t>Nhiệm vụ đối ngoại quốc phòng bao gồm:</w:t>
      </w:r>
      <w:r w:rsidR="00001C20">
        <w:rPr>
          <w:i/>
          <w:sz w:val="20"/>
          <w:szCs w:val="20"/>
          <w:lang w:val="sv-SE"/>
        </w:rPr>
        <w:t xml:space="preserve"> a) </w:t>
      </w:r>
      <w:r w:rsidRPr="00B32499">
        <w:rPr>
          <w:i/>
          <w:sz w:val="20"/>
          <w:szCs w:val="20"/>
          <w:lang w:val="sv-SE"/>
        </w:rPr>
        <w:t>Thiết lập, phát triển quan hệ quốc phòng với các quốc gia có chủ quyền và các tổ chức quốc tế</w:t>
      </w:r>
      <w:r w:rsidRPr="00B32499">
        <w:rPr>
          <w:i/>
          <w:sz w:val="20"/>
          <w:szCs w:val="20"/>
        </w:rPr>
        <w:t>;</w:t>
      </w:r>
      <w:r w:rsidR="00001C20">
        <w:rPr>
          <w:i/>
          <w:sz w:val="20"/>
          <w:szCs w:val="20"/>
        </w:rPr>
        <w:t xml:space="preserve"> b)</w:t>
      </w:r>
      <w:r>
        <w:rPr>
          <w:i/>
          <w:sz w:val="20"/>
          <w:szCs w:val="20"/>
        </w:rPr>
        <w:t xml:space="preserve"> </w:t>
      </w:r>
      <w:r w:rsidRPr="00B32499">
        <w:rPr>
          <w:i/>
          <w:sz w:val="20"/>
          <w:szCs w:val="20"/>
          <w:lang w:val="sv-SE"/>
        </w:rPr>
        <w:t>Xây dựng, mở rộng quan hệ hữu nghị, hợp tác quốc tế; thực hiện đối thoại về quốc phòng; xây dựng, củng cố lòng tin, sự hiểu biết, tin cậy lẫn nhau, tình đoàn kết giữa Quân đội nhân dân Việt Nam với quân đội các nước trên thế giới;</w:t>
      </w:r>
      <w:r w:rsidR="00474877">
        <w:rPr>
          <w:i/>
          <w:sz w:val="20"/>
          <w:szCs w:val="20"/>
        </w:rPr>
        <w:t xml:space="preserve"> </w:t>
      </w:r>
      <w:r w:rsidR="00001C20">
        <w:rPr>
          <w:i/>
          <w:sz w:val="20"/>
          <w:szCs w:val="20"/>
        </w:rPr>
        <w:t xml:space="preserve">c) </w:t>
      </w:r>
      <w:r w:rsidRPr="00B32499">
        <w:rPr>
          <w:i/>
          <w:sz w:val="20"/>
          <w:szCs w:val="20"/>
          <w:lang w:val="sv-SE"/>
        </w:rPr>
        <w:t>Tham gia xây dựng và thực thi các cơ chế hợp tác quốc phòng song phương, đa phương, khu vực, liên khu vực và toàn cầu vì mục tiêu hòa bình, ổn định và phát triển;</w:t>
      </w:r>
      <w:r w:rsidR="00474877">
        <w:rPr>
          <w:i/>
          <w:sz w:val="20"/>
          <w:szCs w:val="20"/>
        </w:rPr>
        <w:t xml:space="preserve"> </w:t>
      </w:r>
      <w:r w:rsidR="00001C20">
        <w:rPr>
          <w:i/>
          <w:sz w:val="20"/>
          <w:szCs w:val="20"/>
        </w:rPr>
        <w:t xml:space="preserve">d) </w:t>
      </w:r>
      <w:r w:rsidRPr="00B32499">
        <w:rPr>
          <w:i/>
          <w:sz w:val="20"/>
          <w:szCs w:val="20"/>
          <w:lang w:val="sv-SE"/>
        </w:rPr>
        <w:t>Thông tin đối ngoại về quốc phòng.</w:t>
      </w:r>
      <w:r w:rsidR="00474877">
        <w:rPr>
          <w:bCs/>
          <w:i/>
          <w:sz w:val="20"/>
          <w:szCs w:val="20"/>
          <w:lang w:val="sv-SE"/>
        </w:rPr>
        <w:t xml:space="preserve"> </w:t>
      </w:r>
      <w:r w:rsidR="00474877">
        <w:rPr>
          <w:bCs/>
          <w:iCs/>
          <w:sz w:val="20"/>
          <w:szCs w:val="20"/>
          <w:lang w:val="sv-SE"/>
        </w:rPr>
        <w:t>(</w:t>
      </w:r>
      <w:r w:rsidR="00474877" w:rsidRPr="00474877">
        <w:rPr>
          <w:bCs/>
          <w:iCs/>
          <w:sz w:val="20"/>
          <w:szCs w:val="20"/>
          <w:lang w:val="sv-SE"/>
        </w:rPr>
        <w:t>Điều 14</w:t>
      </w:r>
      <w:r w:rsidR="00474877">
        <w:rPr>
          <w:bCs/>
          <w:iCs/>
          <w:sz w:val="20"/>
          <w:szCs w:val="20"/>
          <w:lang w:val="sv-SE"/>
        </w:rPr>
        <w:t>)</w:t>
      </w:r>
    </w:p>
  </w:footnote>
  <w:footnote w:id="20">
    <w:p w14:paraId="47695C24" w14:textId="73F90402" w:rsidR="00E54AD9" w:rsidRPr="00E54AD9" w:rsidRDefault="00E54AD9" w:rsidP="00E54AD9">
      <w:pPr>
        <w:spacing w:before="40" w:after="40"/>
        <w:ind w:left="57" w:right="57" w:firstLine="663"/>
        <w:jc w:val="both"/>
        <w:rPr>
          <w:i/>
          <w:sz w:val="20"/>
          <w:szCs w:val="20"/>
        </w:rPr>
      </w:pPr>
      <w:r w:rsidRPr="00E54AD9">
        <w:rPr>
          <w:rStyle w:val="FootnoteReference"/>
          <w:sz w:val="20"/>
          <w:szCs w:val="20"/>
        </w:rPr>
        <w:footnoteRef/>
      </w:r>
      <w:r w:rsidRPr="00E54AD9">
        <w:rPr>
          <w:sz w:val="20"/>
          <w:szCs w:val="20"/>
        </w:rPr>
        <w:t xml:space="preserve"> </w:t>
      </w:r>
      <w:r w:rsidRPr="00E54AD9">
        <w:rPr>
          <w:i/>
          <w:sz w:val="20"/>
          <w:szCs w:val="20"/>
        </w:rPr>
        <w:t>Nội dung hợp tác quốc tế về biên phòng bao gồm:a) Thiết lập, phát triển quan hệ biên giới; xây dựng, mở rộng quan hệ hữu nghị với chính quyền, nhân dân, lực lượng chức năng của nước có chung đường biên giới và các quốc gia khác; phát triển quan hệ với các tổ chức quốc tế có liên quan;b) Ký kết và thực hiện điều ước quốc tế, thỏa thuận quốc tế về biên phòng; thiết lập, thực thi cơ chế hợp tác biên phòng song phương, đa phương theo quy định của pháp luật;c) Đàm phán, giải quyết các vấn đề, vụ việc về biên giới, cửa khẩu; tuần tra biên giới; kiểm soát xuất nhập cảnh, xuất nhập khẩu tại cửa khẩu, qua lại biên giới theo quy định của pháp luật; phòng, chống tội phạm, vi phạm pháp luật;d) Đấu tranh ngăn chặn mọi hành động làm phương hại đến quan hệ biên giới giữa Việt Nam với các nước; đ) Phòng, chống, ứng phó, khắc phục sự cố, thiên tai, thảm họa, biến đổi khí hậu, dịch bệnh; tìm kiếm, cứu hộ, cứu nạn;e) Đào tạo, tập huấn nghiệp vụ, trao đổi kinh nghiệm về biên phòng, chuyển giao trang bị, khoa học và công nghệ để tăng cường năng lực thực thi nhiệm vụ biên phòng.</w:t>
      </w:r>
      <w:r w:rsidRPr="00E54AD9">
        <w:rPr>
          <w:bCs/>
          <w:iCs/>
          <w:sz w:val="20"/>
          <w:szCs w:val="20"/>
          <w:lang w:val="sv-SE"/>
        </w:rPr>
        <w:t xml:space="preserve"> </w:t>
      </w:r>
      <w:r>
        <w:rPr>
          <w:bCs/>
          <w:iCs/>
          <w:sz w:val="20"/>
          <w:szCs w:val="20"/>
          <w:lang w:val="sv-SE"/>
        </w:rPr>
        <w:t xml:space="preserve">(khoản 1 </w:t>
      </w:r>
      <w:r w:rsidRPr="00474877">
        <w:rPr>
          <w:bCs/>
          <w:iCs/>
          <w:sz w:val="20"/>
          <w:szCs w:val="20"/>
          <w:lang w:val="sv-SE"/>
        </w:rPr>
        <w:t>Điều 1</w:t>
      </w:r>
      <w:r>
        <w:rPr>
          <w:bCs/>
          <w:iCs/>
          <w:sz w:val="20"/>
          <w:szCs w:val="20"/>
          <w:lang w:val="sv-SE"/>
        </w:rPr>
        <w:t>2)</w:t>
      </w:r>
    </w:p>
  </w:footnote>
  <w:footnote w:id="21">
    <w:p w14:paraId="45E929A1" w14:textId="79477A75" w:rsidR="00001C20" w:rsidRPr="00001C20" w:rsidRDefault="00001C20" w:rsidP="00001C20">
      <w:pPr>
        <w:spacing w:before="40" w:after="40"/>
        <w:ind w:left="57" w:right="57" w:firstLine="663"/>
        <w:jc w:val="both"/>
        <w:rPr>
          <w:i/>
          <w:sz w:val="20"/>
          <w:szCs w:val="20"/>
        </w:rPr>
      </w:pPr>
      <w:r w:rsidRPr="00001C20">
        <w:rPr>
          <w:rStyle w:val="FootnoteReference"/>
          <w:sz w:val="20"/>
          <w:szCs w:val="20"/>
        </w:rPr>
        <w:footnoteRef/>
      </w:r>
      <w:r w:rsidRPr="00001C20">
        <w:rPr>
          <w:sz w:val="20"/>
          <w:szCs w:val="20"/>
        </w:rPr>
        <w:t xml:space="preserve"> </w:t>
      </w:r>
      <w:r w:rsidRPr="00001C20">
        <w:rPr>
          <w:i/>
          <w:sz w:val="20"/>
          <w:szCs w:val="20"/>
        </w:rPr>
        <w:t>Thực hiện hợp tác quốc tế trên cơ sở tuân thủ pháp luật Việt Nam, điều ước quốc tế mà nước Cộng hòa xã hội chủ nghĩa Việt Nam là thành viên và thỏa thuận quốc tế theo thẩm quyền; tôn trọng các nguyên tắc cơ bản của pháp luật quốc tế; bảo đảm độc lập, chủ quyền, quyền chủ quyền, quyền tài phán quốc gia; bảo vệ lợi ích quốc gia, dân tộc, quyền và lợi ích hợp pháp của cơ quan, tổ chức, cá nhân trên biển. Phát huy sức mạnh nội lực và sự ủng hộ, giúp đỡ của cộng đồng quốc tế, bảo đảm thực thi pháp luật trên biển.</w:t>
      </w:r>
      <w:r w:rsidRPr="00001C20">
        <w:rPr>
          <w:iCs/>
          <w:sz w:val="20"/>
          <w:szCs w:val="20"/>
        </w:rPr>
        <w:t>(</w:t>
      </w:r>
      <w:r>
        <w:rPr>
          <w:iCs/>
          <w:sz w:val="20"/>
          <w:szCs w:val="20"/>
        </w:rPr>
        <w:t>Điều 19</w:t>
      </w:r>
      <w:r w:rsidRPr="00001C20">
        <w:rPr>
          <w:iCs/>
          <w:sz w:val="20"/>
          <w:szCs w:val="20"/>
        </w:rPr>
        <w:t>)</w:t>
      </w:r>
    </w:p>
  </w:footnote>
  <w:footnote w:id="22">
    <w:p w14:paraId="4B5B8571" w14:textId="6A12678F" w:rsidR="00282C4C" w:rsidRPr="000B19B2" w:rsidRDefault="00282C4C" w:rsidP="000B19B2">
      <w:pPr>
        <w:spacing w:before="40" w:after="40"/>
        <w:ind w:left="57" w:right="57"/>
        <w:jc w:val="both"/>
        <w:rPr>
          <w:i/>
          <w:sz w:val="20"/>
          <w:szCs w:val="20"/>
        </w:rPr>
      </w:pPr>
      <w:r>
        <w:tab/>
      </w:r>
      <w:r w:rsidRPr="002A3D0C">
        <w:rPr>
          <w:rStyle w:val="FootnoteReference"/>
          <w:sz w:val="20"/>
          <w:szCs w:val="20"/>
        </w:rPr>
        <w:footnoteRef/>
      </w:r>
      <w:r w:rsidRPr="002A3D0C">
        <w:rPr>
          <w:sz w:val="20"/>
          <w:szCs w:val="20"/>
        </w:rPr>
        <w:t xml:space="preserve"> </w:t>
      </w:r>
      <w:r w:rsidRPr="002A3D0C">
        <w:rPr>
          <w:i/>
          <w:sz w:val="20"/>
          <w:szCs w:val="20"/>
        </w:rPr>
        <w:t xml:space="preserve">Bộ Quốc phòng cấp phép bay cho chuyến bay của tàu bay quân sự của Việt Nam, nước ngoài thực hiện hoạt động bay dân dụng tại Việt Nam; chuyến bay của tàu bay không người lái, phương tiện bay siêu nhẹ; chuyến bay thực hiện ngoài đường hàng không. </w:t>
      </w:r>
      <w:r w:rsidRPr="002A3D0C">
        <w:rPr>
          <w:sz w:val="20"/>
          <w:szCs w:val="20"/>
        </w:rPr>
        <w:t>(Điểm b khoản 2 Điều 81)</w:t>
      </w:r>
    </w:p>
  </w:footnote>
  <w:footnote w:id="23">
    <w:p w14:paraId="3F0E67A8" w14:textId="777F8A73" w:rsidR="00282C4C" w:rsidRPr="0067563C" w:rsidRDefault="00282C4C" w:rsidP="0067563C">
      <w:pPr>
        <w:spacing w:after="0" w:line="240" w:lineRule="auto"/>
        <w:ind w:left="57" w:right="57"/>
        <w:jc w:val="both"/>
        <w:rPr>
          <w:i/>
          <w:sz w:val="20"/>
          <w:szCs w:val="20"/>
        </w:rPr>
      </w:pPr>
      <w:r>
        <w:tab/>
      </w:r>
      <w:r w:rsidRPr="000B19B2">
        <w:rPr>
          <w:rStyle w:val="FootnoteReference"/>
          <w:sz w:val="20"/>
          <w:szCs w:val="20"/>
        </w:rPr>
        <w:footnoteRef/>
      </w:r>
      <w:r w:rsidRPr="000B19B2">
        <w:rPr>
          <w:sz w:val="20"/>
          <w:szCs w:val="20"/>
        </w:rPr>
        <w:t xml:space="preserve"> </w:t>
      </w:r>
      <w:r w:rsidRPr="000B19B2">
        <w:rPr>
          <w:i/>
          <w:sz w:val="20"/>
          <w:szCs w:val="20"/>
        </w:rPr>
        <w:t xml:space="preserve">Cục Tác chiến - Bộ Tổng tham mưu cấp phép, từ chối cấp phép cho các chuyến bay của tàu bay không người lái, các loại khí cầu bay không người điều khiển, các loại mô hình bay, các loại khí cầu có người điều khiển nhưng không cất, hạ cánh từ các sân bay được mở cho hoạt động dân dụng. </w:t>
      </w:r>
      <w:r w:rsidRPr="002A3D0C">
        <w:rPr>
          <w:sz w:val="20"/>
          <w:szCs w:val="20"/>
        </w:rPr>
        <w:t>(</w:t>
      </w:r>
      <w:r>
        <w:rPr>
          <w:sz w:val="20"/>
          <w:szCs w:val="20"/>
        </w:rPr>
        <w:t>K</w:t>
      </w:r>
      <w:r w:rsidRPr="002A3D0C">
        <w:rPr>
          <w:sz w:val="20"/>
          <w:szCs w:val="20"/>
        </w:rPr>
        <w:t xml:space="preserve">hoản </w:t>
      </w:r>
      <w:r>
        <w:rPr>
          <w:sz w:val="20"/>
          <w:szCs w:val="20"/>
        </w:rPr>
        <w:t>1</w:t>
      </w:r>
      <w:r w:rsidRPr="002A3D0C">
        <w:rPr>
          <w:sz w:val="20"/>
          <w:szCs w:val="20"/>
        </w:rPr>
        <w:t xml:space="preserve"> Điề</w:t>
      </w:r>
      <w:r>
        <w:rPr>
          <w:sz w:val="20"/>
          <w:szCs w:val="20"/>
        </w:rPr>
        <w:t>u 8</w:t>
      </w:r>
      <w:r w:rsidRPr="002A3D0C">
        <w:rPr>
          <w:sz w:val="20"/>
          <w:szCs w:val="20"/>
        </w:rPr>
        <w:t>)</w:t>
      </w:r>
    </w:p>
  </w:footnote>
  <w:footnote w:id="24">
    <w:p w14:paraId="6088435F" w14:textId="23857763" w:rsidR="00282C4C" w:rsidRPr="000B19B2" w:rsidRDefault="00282C4C" w:rsidP="0067563C">
      <w:pPr>
        <w:spacing w:after="0"/>
        <w:ind w:left="57" w:right="57"/>
        <w:jc w:val="both"/>
        <w:rPr>
          <w:i/>
          <w:sz w:val="20"/>
          <w:szCs w:val="20"/>
        </w:rPr>
      </w:pPr>
      <w:r>
        <w:rPr>
          <w:i/>
          <w:sz w:val="20"/>
          <w:szCs w:val="20"/>
        </w:rPr>
        <w:tab/>
      </w:r>
      <w:r w:rsidRPr="000B19B2">
        <w:rPr>
          <w:rStyle w:val="FootnoteReference"/>
          <w:sz w:val="20"/>
          <w:szCs w:val="20"/>
        </w:rPr>
        <w:footnoteRef/>
      </w:r>
      <w:r w:rsidRPr="000B19B2">
        <w:rPr>
          <w:i/>
          <w:sz w:val="20"/>
          <w:szCs w:val="20"/>
        </w:rPr>
        <w:t xml:space="preserve"> Bảo vệ Tổ quốc là nghĩa vụ thiêng liêng và quyền cao quý của công dân. Công dân phải thực hiện nghĩa vụ quân sự và tham gia xây dựng nền quốc phòng toàn dân. </w:t>
      </w:r>
      <w:r w:rsidRPr="002A3D0C">
        <w:rPr>
          <w:sz w:val="20"/>
          <w:szCs w:val="20"/>
        </w:rPr>
        <w:t>(</w:t>
      </w:r>
      <w:r>
        <w:rPr>
          <w:sz w:val="20"/>
          <w:szCs w:val="20"/>
        </w:rPr>
        <w:t>K</w:t>
      </w:r>
      <w:r w:rsidRPr="002A3D0C">
        <w:rPr>
          <w:sz w:val="20"/>
          <w:szCs w:val="20"/>
        </w:rPr>
        <w:t xml:space="preserve">hoản </w:t>
      </w:r>
      <w:r>
        <w:rPr>
          <w:sz w:val="20"/>
          <w:szCs w:val="20"/>
        </w:rPr>
        <w:t>1</w:t>
      </w:r>
      <w:r w:rsidR="00435572">
        <w:rPr>
          <w:sz w:val="20"/>
          <w:szCs w:val="20"/>
        </w:rPr>
        <w:t xml:space="preserve"> và </w:t>
      </w:r>
      <w:r>
        <w:rPr>
          <w:sz w:val="20"/>
          <w:szCs w:val="20"/>
        </w:rPr>
        <w:t>2</w:t>
      </w:r>
      <w:r w:rsidRPr="002A3D0C">
        <w:rPr>
          <w:sz w:val="20"/>
          <w:szCs w:val="20"/>
        </w:rPr>
        <w:t xml:space="preserve"> Điề</w:t>
      </w:r>
      <w:r>
        <w:rPr>
          <w:sz w:val="20"/>
          <w:szCs w:val="20"/>
        </w:rPr>
        <w:t>u 45</w:t>
      </w:r>
      <w:r w:rsidRPr="002A3D0C">
        <w:rPr>
          <w:sz w:val="20"/>
          <w:szCs w:val="20"/>
        </w:rPr>
        <w:t>)</w:t>
      </w:r>
    </w:p>
  </w:footnote>
  <w:footnote w:id="25">
    <w:p w14:paraId="7583C1F3" w14:textId="0A639145" w:rsidR="00282C4C" w:rsidRPr="005C4E43" w:rsidRDefault="00282C4C" w:rsidP="005C4E43">
      <w:pPr>
        <w:spacing w:after="0" w:line="240" w:lineRule="auto"/>
        <w:ind w:left="57" w:right="57"/>
        <w:jc w:val="both"/>
        <w:rPr>
          <w:i/>
          <w:sz w:val="20"/>
          <w:szCs w:val="20"/>
        </w:rPr>
      </w:pPr>
      <w:r>
        <w:tab/>
      </w:r>
      <w:r w:rsidRPr="00A63279">
        <w:rPr>
          <w:rStyle w:val="FootnoteReference"/>
          <w:sz w:val="20"/>
          <w:szCs w:val="20"/>
        </w:rPr>
        <w:footnoteRef/>
      </w:r>
      <w:r w:rsidRPr="00A63279">
        <w:rPr>
          <w:i/>
          <w:sz w:val="20"/>
          <w:szCs w:val="20"/>
          <w:lang w:val="sv-SE"/>
        </w:rPr>
        <w:t xml:space="preserve"> Bảo vệ Tổ quốc là nghĩa vụ thiêng liêng và quyền cao quý của công dân; Công dân có nghĩa vụ trung thành với Tổ quốc; phải thực hiện nghĩa vụ quân sự; có nghĩa vụ tham gia Dân quân tự vệ, xây dựng nền quốc phòng toàn dân; chấp hành biện pháp của Nhà nước và người có thẩm quyền trong thực hiện nhiệm vụ quốc phòng theo quy định của Luật này và quy định khác của pháp luật có</w:t>
      </w:r>
      <w:r w:rsidRPr="00A63279">
        <w:rPr>
          <w:bCs/>
          <w:i/>
          <w:iCs/>
          <w:sz w:val="20"/>
          <w:szCs w:val="20"/>
          <w:lang w:val="sv-SE"/>
        </w:rPr>
        <w:t xml:space="preserve"> </w:t>
      </w:r>
      <w:r w:rsidRPr="00A63279">
        <w:rPr>
          <w:i/>
          <w:sz w:val="20"/>
          <w:szCs w:val="20"/>
          <w:lang w:val="sv-SE"/>
        </w:rPr>
        <w:t>liên quan.</w:t>
      </w:r>
      <w:r w:rsidRPr="00A63279">
        <w:rPr>
          <w:sz w:val="20"/>
          <w:szCs w:val="20"/>
        </w:rPr>
        <w:t xml:space="preserve"> </w:t>
      </w:r>
      <w:r w:rsidRPr="002A3D0C">
        <w:rPr>
          <w:sz w:val="20"/>
          <w:szCs w:val="20"/>
        </w:rPr>
        <w:t>(</w:t>
      </w:r>
      <w:r>
        <w:rPr>
          <w:sz w:val="20"/>
          <w:szCs w:val="20"/>
        </w:rPr>
        <w:t>K</w:t>
      </w:r>
      <w:r w:rsidRPr="002A3D0C">
        <w:rPr>
          <w:sz w:val="20"/>
          <w:szCs w:val="20"/>
        </w:rPr>
        <w:t xml:space="preserve">hoản </w:t>
      </w:r>
      <w:r>
        <w:rPr>
          <w:sz w:val="20"/>
          <w:szCs w:val="20"/>
        </w:rPr>
        <w:t>1</w:t>
      </w:r>
      <w:r w:rsidR="00435572">
        <w:rPr>
          <w:sz w:val="20"/>
          <w:szCs w:val="20"/>
        </w:rPr>
        <w:t xml:space="preserve"> và </w:t>
      </w:r>
      <w:r>
        <w:rPr>
          <w:sz w:val="20"/>
          <w:szCs w:val="20"/>
        </w:rPr>
        <w:t>2</w:t>
      </w:r>
      <w:r w:rsidRPr="002A3D0C">
        <w:rPr>
          <w:sz w:val="20"/>
          <w:szCs w:val="20"/>
        </w:rPr>
        <w:t xml:space="preserve"> Điề</w:t>
      </w:r>
      <w:r>
        <w:rPr>
          <w:sz w:val="20"/>
          <w:szCs w:val="20"/>
        </w:rPr>
        <w:t>u 5</w:t>
      </w:r>
      <w:r w:rsidRPr="002A3D0C">
        <w:rPr>
          <w:sz w:val="20"/>
          <w:szCs w:val="20"/>
        </w:rPr>
        <w:t>)</w:t>
      </w:r>
    </w:p>
  </w:footnote>
  <w:footnote w:id="26">
    <w:p w14:paraId="03736A22" w14:textId="29611309" w:rsidR="00282C4C" w:rsidRDefault="00282C4C">
      <w:pPr>
        <w:pStyle w:val="FootnoteText"/>
      </w:pPr>
      <w:r>
        <w:tab/>
      </w:r>
      <w:r>
        <w:rPr>
          <w:rStyle w:val="FootnoteReference"/>
        </w:rPr>
        <w:footnoteRef/>
      </w:r>
      <w:r>
        <w:t xml:space="preserve"> </w:t>
      </w:r>
      <w:r w:rsidRPr="005C4E43">
        <w:rPr>
          <w:rFonts w:asciiTheme="majorHAnsi" w:hAnsiTheme="majorHAnsi" w:cstheme="majorHAnsi"/>
          <w:i/>
        </w:rPr>
        <w:t>Quốc phòng</w:t>
      </w:r>
      <w:r>
        <w:rPr>
          <w:rFonts w:asciiTheme="majorHAnsi" w:hAnsiTheme="majorHAnsi" w:cstheme="majorHAnsi"/>
          <w:i/>
        </w:rPr>
        <w:t xml:space="preserve"> </w:t>
      </w:r>
      <w:r w:rsidRPr="005C4E43">
        <w:rPr>
          <w:rFonts w:asciiTheme="majorHAnsi" w:hAnsiTheme="majorHAnsi" w:cstheme="majorHAnsi"/>
        </w:rPr>
        <w:t>(</w:t>
      </w:r>
      <w:r>
        <w:rPr>
          <w:rFonts w:asciiTheme="majorHAnsi" w:hAnsiTheme="majorHAnsi" w:cstheme="majorHAnsi"/>
        </w:rPr>
        <w:t>Điểm a k</w:t>
      </w:r>
      <w:r w:rsidRPr="005C4E43">
        <w:rPr>
          <w:rFonts w:asciiTheme="majorHAnsi" w:hAnsiTheme="majorHAnsi" w:cstheme="majorHAnsi"/>
        </w:rPr>
        <w:t xml:space="preserve">hoản </w:t>
      </w:r>
      <w:r>
        <w:rPr>
          <w:rFonts w:asciiTheme="majorHAnsi" w:hAnsiTheme="majorHAnsi" w:cstheme="majorHAnsi"/>
        </w:rPr>
        <w:t>3</w:t>
      </w:r>
      <w:r w:rsidRPr="005C4E43">
        <w:rPr>
          <w:rFonts w:asciiTheme="majorHAnsi" w:hAnsiTheme="majorHAnsi" w:cstheme="majorHAnsi"/>
        </w:rPr>
        <w:t xml:space="preserve"> Điều </w:t>
      </w:r>
      <w:r>
        <w:rPr>
          <w:rFonts w:asciiTheme="majorHAnsi" w:hAnsiTheme="majorHAnsi" w:cstheme="majorHAnsi"/>
        </w:rPr>
        <w:t>36</w:t>
      </w:r>
      <w:r w:rsidRPr="005C4E43">
        <w:rPr>
          <w:rFonts w:asciiTheme="majorHAnsi" w:hAnsiTheme="majorHAnsi" w:cstheme="majorHAnsi"/>
        </w:rPr>
        <w:t>)</w:t>
      </w:r>
    </w:p>
  </w:footnote>
  <w:footnote w:id="27">
    <w:p w14:paraId="0C837891" w14:textId="373EC201" w:rsidR="00282C4C" w:rsidRPr="00BD353F" w:rsidRDefault="00282C4C">
      <w:pPr>
        <w:pStyle w:val="FootnoteText"/>
        <w:rPr>
          <w:spacing w:val="-2"/>
        </w:rPr>
      </w:pPr>
      <w:r>
        <w:tab/>
      </w:r>
      <w:r w:rsidRPr="00BD353F">
        <w:rPr>
          <w:rStyle w:val="FootnoteReference"/>
          <w:spacing w:val="-2"/>
        </w:rPr>
        <w:footnoteRef/>
      </w:r>
      <w:r w:rsidRPr="00BD353F">
        <w:rPr>
          <w:spacing w:val="-2"/>
        </w:rPr>
        <w:t xml:space="preserve"> </w:t>
      </w:r>
      <w:r w:rsidRPr="00BD353F">
        <w:rPr>
          <w:rFonts w:ascii="Times New Roman" w:hAnsi="Times New Roman"/>
          <w:i/>
          <w:color w:val="2E2E2E"/>
          <w:spacing w:val="-2"/>
        </w:rPr>
        <w:t xml:space="preserve">Quốc phòng, an ninh, trật tự, an toàn xã hội, phần giao địa phương quản lý. </w:t>
      </w:r>
      <w:r w:rsidRPr="00BD353F">
        <w:rPr>
          <w:rFonts w:asciiTheme="majorHAnsi" w:hAnsiTheme="majorHAnsi" w:cstheme="majorHAnsi"/>
          <w:spacing w:val="-2"/>
        </w:rPr>
        <w:t xml:space="preserve">(Điểm </w:t>
      </w:r>
      <w:r>
        <w:rPr>
          <w:rFonts w:asciiTheme="majorHAnsi" w:hAnsiTheme="majorHAnsi" w:cstheme="majorHAnsi"/>
          <w:spacing w:val="-2"/>
        </w:rPr>
        <w:t>c</w:t>
      </w:r>
      <w:r w:rsidRPr="00BD353F">
        <w:rPr>
          <w:rFonts w:asciiTheme="majorHAnsi" w:hAnsiTheme="majorHAnsi" w:cstheme="majorHAnsi"/>
          <w:spacing w:val="-2"/>
        </w:rPr>
        <w:t xml:space="preserve"> khoản </w:t>
      </w:r>
      <w:r>
        <w:rPr>
          <w:rFonts w:asciiTheme="majorHAnsi" w:hAnsiTheme="majorHAnsi" w:cstheme="majorHAnsi"/>
          <w:spacing w:val="-2"/>
        </w:rPr>
        <w:t>2</w:t>
      </w:r>
      <w:r w:rsidRPr="00BD353F">
        <w:rPr>
          <w:rFonts w:asciiTheme="majorHAnsi" w:hAnsiTheme="majorHAnsi" w:cstheme="majorHAnsi"/>
          <w:spacing w:val="-2"/>
        </w:rPr>
        <w:t xml:space="preserve"> Điều 3</w:t>
      </w:r>
      <w:r>
        <w:rPr>
          <w:rFonts w:asciiTheme="majorHAnsi" w:hAnsiTheme="majorHAnsi" w:cstheme="majorHAnsi"/>
          <w:spacing w:val="-2"/>
        </w:rPr>
        <w:t>8</w:t>
      </w:r>
      <w:r w:rsidRPr="00BD353F">
        <w:rPr>
          <w:rFonts w:asciiTheme="majorHAnsi" w:hAnsiTheme="majorHAnsi" w:cstheme="majorHAnsi"/>
          <w:spacing w:val="-2"/>
        </w:rPr>
        <w:t>)</w:t>
      </w:r>
    </w:p>
  </w:footnote>
  <w:footnote w:id="28">
    <w:p w14:paraId="17AF1A46" w14:textId="7241DA10" w:rsidR="00282C4C" w:rsidRPr="00282C4C" w:rsidRDefault="00282C4C" w:rsidP="00282C4C">
      <w:pPr>
        <w:spacing w:after="0" w:line="240" w:lineRule="auto"/>
        <w:jc w:val="both"/>
        <w:rPr>
          <w:i/>
          <w:sz w:val="20"/>
          <w:szCs w:val="20"/>
        </w:rPr>
      </w:pPr>
      <w:r>
        <w:rPr>
          <w:sz w:val="20"/>
          <w:szCs w:val="20"/>
        </w:rPr>
        <w:tab/>
      </w:r>
      <w:r w:rsidRPr="00282C4C">
        <w:rPr>
          <w:rStyle w:val="FootnoteReference"/>
          <w:sz w:val="20"/>
          <w:szCs w:val="20"/>
        </w:rPr>
        <w:footnoteRef/>
      </w:r>
      <w:r w:rsidRPr="00282C4C">
        <w:rPr>
          <w:sz w:val="20"/>
          <w:szCs w:val="20"/>
        </w:rPr>
        <w:t xml:space="preserve"> </w:t>
      </w:r>
      <w:r w:rsidRPr="00282C4C">
        <w:rPr>
          <w:i/>
          <w:sz w:val="20"/>
          <w:szCs w:val="20"/>
          <w:lang w:val="sv-SE"/>
        </w:rPr>
        <w:t xml:space="preserve">1. Công dân Việt Nam là nguồn nhân lực chủ yếu của quốc phòng. 2. Nhà nước có chính sách, kế hoạch xây dựng, đào tạo, bồi dưỡng nguồn nhân lực; ưu tiên thu hút nguồn nhân lực chất lượng cao để bảo đảm cho nhiệm vụ quốc phòng. </w:t>
      </w:r>
      <w:r w:rsidRPr="00282C4C">
        <w:rPr>
          <w:rFonts w:asciiTheme="majorHAnsi" w:hAnsiTheme="majorHAnsi" w:cstheme="majorHAnsi"/>
          <w:sz w:val="20"/>
          <w:szCs w:val="20"/>
        </w:rPr>
        <w:t>(</w:t>
      </w:r>
      <w:r>
        <w:rPr>
          <w:rFonts w:asciiTheme="majorHAnsi" w:hAnsiTheme="majorHAnsi" w:cstheme="majorHAnsi"/>
          <w:sz w:val="20"/>
          <w:szCs w:val="20"/>
        </w:rPr>
        <w:t>Khoản</w:t>
      </w:r>
      <w:r w:rsidRPr="00282C4C">
        <w:rPr>
          <w:rFonts w:asciiTheme="majorHAnsi" w:hAnsiTheme="majorHAnsi" w:cstheme="majorHAnsi"/>
          <w:sz w:val="20"/>
          <w:szCs w:val="20"/>
        </w:rPr>
        <w:t xml:space="preserve"> </w:t>
      </w:r>
      <w:r>
        <w:rPr>
          <w:rFonts w:asciiTheme="majorHAnsi" w:hAnsiTheme="majorHAnsi" w:cstheme="majorHAnsi"/>
          <w:sz w:val="20"/>
          <w:szCs w:val="20"/>
        </w:rPr>
        <w:t xml:space="preserve">1, 2 </w:t>
      </w:r>
      <w:r w:rsidRPr="00282C4C">
        <w:rPr>
          <w:rFonts w:asciiTheme="majorHAnsi" w:hAnsiTheme="majorHAnsi" w:cstheme="majorHAnsi"/>
          <w:sz w:val="20"/>
          <w:szCs w:val="20"/>
        </w:rPr>
        <w:t xml:space="preserve">Điều </w:t>
      </w:r>
      <w:r>
        <w:rPr>
          <w:rFonts w:asciiTheme="majorHAnsi" w:hAnsiTheme="majorHAnsi" w:cstheme="majorHAnsi"/>
          <w:sz w:val="20"/>
          <w:szCs w:val="20"/>
        </w:rPr>
        <w:t>29</w:t>
      </w:r>
      <w:r w:rsidRPr="00282C4C">
        <w:rPr>
          <w:rFonts w:asciiTheme="majorHAnsi" w:hAnsiTheme="majorHAnsi" w:cstheme="majorHAnsi"/>
          <w:sz w:val="20"/>
          <w:szCs w:val="20"/>
        </w:rPr>
        <w:t>)</w:t>
      </w:r>
    </w:p>
  </w:footnote>
  <w:footnote w:id="29">
    <w:p w14:paraId="75C95A2A" w14:textId="2313D9BA" w:rsidR="00282C4C" w:rsidRPr="00282C4C" w:rsidRDefault="00282C4C" w:rsidP="00282C4C">
      <w:pPr>
        <w:spacing w:after="0" w:line="240" w:lineRule="auto"/>
        <w:jc w:val="both"/>
        <w:rPr>
          <w:i/>
          <w:sz w:val="20"/>
          <w:szCs w:val="20"/>
        </w:rPr>
      </w:pPr>
      <w:r>
        <w:tab/>
      </w:r>
      <w:r w:rsidRPr="00282C4C">
        <w:rPr>
          <w:rStyle w:val="FootnoteReference"/>
          <w:sz w:val="20"/>
          <w:szCs w:val="20"/>
        </w:rPr>
        <w:footnoteRef/>
      </w:r>
      <w:r w:rsidRPr="00282C4C">
        <w:rPr>
          <w:sz w:val="20"/>
          <w:szCs w:val="20"/>
        </w:rPr>
        <w:t xml:space="preserve"> </w:t>
      </w:r>
      <w:r w:rsidRPr="00282C4C">
        <w:rPr>
          <w:i/>
          <w:sz w:val="20"/>
          <w:szCs w:val="20"/>
          <w:lang w:val="sv-SE"/>
        </w:rPr>
        <w:t>1. Nhà nước bảo đảm ngân sách cho quốc phòng theo quy định của pháp luật về ngân sách nhà nước; ưu tiên đầu tư ở khu vực biên giới, hải đảo, vùng chiến lược, trọng điểm, địa bàn xung yếu về quốc phòng và một số lực lượng Quân đội nhân dân tiến thẳng lên hiện đại. 2. Tổ chức kinh tế bảo đảm kinh phí thực hiện nhiệm vụ quốc phòng theo quy định của pháp luật.</w:t>
      </w:r>
      <w:r w:rsidRPr="00282C4C">
        <w:rPr>
          <w:rFonts w:asciiTheme="majorHAnsi" w:hAnsiTheme="majorHAnsi" w:cstheme="majorHAnsi"/>
          <w:sz w:val="20"/>
          <w:szCs w:val="20"/>
        </w:rPr>
        <w:t xml:space="preserve"> (</w:t>
      </w:r>
      <w:r>
        <w:rPr>
          <w:rFonts w:asciiTheme="majorHAnsi" w:hAnsiTheme="majorHAnsi" w:cstheme="majorHAnsi"/>
          <w:sz w:val="20"/>
          <w:szCs w:val="20"/>
        </w:rPr>
        <w:t>Khoản</w:t>
      </w:r>
      <w:r w:rsidRPr="00282C4C">
        <w:rPr>
          <w:rFonts w:asciiTheme="majorHAnsi" w:hAnsiTheme="majorHAnsi" w:cstheme="majorHAnsi"/>
          <w:sz w:val="20"/>
          <w:szCs w:val="20"/>
        </w:rPr>
        <w:t xml:space="preserve"> </w:t>
      </w:r>
      <w:r>
        <w:rPr>
          <w:rFonts w:asciiTheme="majorHAnsi" w:hAnsiTheme="majorHAnsi" w:cstheme="majorHAnsi"/>
          <w:sz w:val="20"/>
          <w:szCs w:val="20"/>
        </w:rPr>
        <w:t xml:space="preserve">1, 2 </w:t>
      </w:r>
      <w:r w:rsidRPr="00282C4C">
        <w:rPr>
          <w:rFonts w:asciiTheme="majorHAnsi" w:hAnsiTheme="majorHAnsi" w:cstheme="majorHAnsi"/>
          <w:sz w:val="20"/>
          <w:szCs w:val="20"/>
        </w:rPr>
        <w:t xml:space="preserve">Điều </w:t>
      </w:r>
      <w:r>
        <w:rPr>
          <w:rFonts w:asciiTheme="majorHAnsi" w:hAnsiTheme="majorHAnsi" w:cstheme="majorHAnsi"/>
          <w:sz w:val="20"/>
          <w:szCs w:val="20"/>
        </w:rPr>
        <w:t>30</w:t>
      </w:r>
      <w:r w:rsidRPr="00282C4C">
        <w:rPr>
          <w:rFonts w:asciiTheme="majorHAnsi" w:hAnsiTheme="majorHAnsi" w:cstheme="majorHAnsi"/>
          <w:sz w:val="20"/>
          <w:szCs w:val="20"/>
        </w:rPr>
        <w:t>)</w:t>
      </w:r>
    </w:p>
  </w:footnote>
  <w:footnote w:id="30">
    <w:p w14:paraId="021C4A32" w14:textId="64FD4044" w:rsidR="002F27A5" w:rsidRDefault="002F27A5">
      <w:pPr>
        <w:pStyle w:val="FootnoteText"/>
      </w:pPr>
      <w:r>
        <w:tab/>
      </w:r>
      <w:r>
        <w:rPr>
          <w:rStyle w:val="FootnoteReference"/>
        </w:rPr>
        <w:footnoteRef/>
      </w:r>
      <w:r>
        <w:t xml:space="preserve"> </w:t>
      </w:r>
      <w:r w:rsidRPr="00A71B57">
        <w:rPr>
          <w:rFonts w:ascii="Times New Roman" w:hAnsi="Times New Roman"/>
          <w:i/>
          <w:lang w:val="sv-SE"/>
        </w:rPr>
        <w:t>Nhà nước bảo đảm nhu cầu tài chính, tài sản sử dụng vào mục đích quốc phòng, an ninh và các chế độ, chính sách đãi ngộ phù hợp với tính chất hoạt động đặc thù của lực lượng vũ trang nhân dân</w:t>
      </w:r>
      <w:r>
        <w:rPr>
          <w:rFonts w:ascii="Times New Roman" w:hAnsi="Times New Roman"/>
          <w:i/>
          <w:lang w:val="sv-SE"/>
        </w:rPr>
        <w:t xml:space="preserve"> </w:t>
      </w:r>
      <w:r w:rsidRPr="002F27A5">
        <w:rPr>
          <w:rFonts w:ascii="Times New Roman" w:hAnsi="Times New Roman"/>
          <w:lang w:val="sv-SE"/>
        </w:rPr>
        <w:t>(</w:t>
      </w:r>
      <w:r w:rsidRPr="002F27A5">
        <w:rPr>
          <w:rFonts w:ascii="Times New Roman" w:hAnsi="Times New Roman"/>
          <w:bCs/>
          <w:lang w:val="sv-SE"/>
        </w:rPr>
        <w:t>Điều 33</w:t>
      </w:r>
      <w:r w:rsidRPr="002F27A5">
        <w:rPr>
          <w:rFonts w:ascii="Times New Roman" w:hAnsi="Times New Roman"/>
          <w:lang w:val="sv-SE"/>
        </w:rPr>
        <w:t>)</w:t>
      </w:r>
    </w:p>
  </w:footnote>
  <w:footnote w:id="31">
    <w:p w14:paraId="64F429E0" w14:textId="668D6CFD" w:rsidR="006A44C3" w:rsidRPr="00314F78" w:rsidRDefault="00314F78" w:rsidP="00314F78">
      <w:pPr>
        <w:spacing w:after="0" w:line="240" w:lineRule="auto"/>
        <w:jc w:val="both"/>
        <w:rPr>
          <w:i/>
          <w:sz w:val="20"/>
          <w:szCs w:val="20"/>
        </w:rPr>
      </w:pPr>
      <w:r>
        <w:tab/>
      </w:r>
      <w:r w:rsidR="006A44C3" w:rsidRPr="00314F78">
        <w:rPr>
          <w:rStyle w:val="FootnoteReference"/>
          <w:sz w:val="20"/>
          <w:szCs w:val="20"/>
        </w:rPr>
        <w:footnoteRef/>
      </w:r>
      <w:r w:rsidR="006A44C3">
        <w:t xml:space="preserve"> </w:t>
      </w:r>
      <w:r w:rsidRPr="00314F78">
        <w:rPr>
          <w:i/>
          <w:sz w:val="20"/>
          <w:szCs w:val="20"/>
          <w:lang w:val="vi-VN"/>
        </w:rPr>
        <w:t xml:space="preserve">1. Ngân sách nhà nước chi đảm bảo cho công tác </w:t>
      </w:r>
      <w:r w:rsidR="006C54D5">
        <w:rPr>
          <w:i/>
          <w:sz w:val="20"/>
          <w:szCs w:val="20"/>
        </w:rPr>
        <w:t>PKND</w:t>
      </w:r>
      <w:r w:rsidRPr="00314F78">
        <w:rPr>
          <w:i/>
          <w:sz w:val="20"/>
          <w:szCs w:val="20"/>
          <w:lang w:val="vi-VN"/>
        </w:rPr>
        <w:t xml:space="preserve"> theo phân cấp ngân sách hiện hành, cụ thể:</w:t>
      </w:r>
      <w:r>
        <w:rPr>
          <w:i/>
          <w:sz w:val="20"/>
          <w:szCs w:val="20"/>
        </w:rPr>
        <w:t xml:space="preserve"> </w:t>
      </w:r>
      <w:r w:rsidRPr="00314F78">
        <w:rPr>
          <w:i/>
          <w:sz w:val="20"/>
          <w:szCs w:val="20"/>
          <w:lang w:val="vi-VN"/>
        </w:rPr>
        <w:t xml:space="preserve">a) Ngân sách trung ương đảm bảo kinh phí thực hiện công tác </w:t>
      </w:r>
      <w:r w:rsidR="006C54D5">
        <w:rPr>
          <w:i/>
          <w:sz w:val="20"/>
          <w:szCs w:val="20"/>
        </w:rPr>
        <w:t>PKND</w:t>
      </w:r>
      <w:r w:rsidR="006C54D5" w:rsidRPr="00314F78">
        <w:rPr>
          <w:i/>
          <w:sz w:val="20"/>
          <w:szCs w:val="20"/>
          <w:lang w:val="vi-VN"/>
        </w:rPr>
        <w:t xml:space="preserve"> </w:t>
      </w:r>
      <w:r w:rsidRPr="00314F78">
        <w:rPr>
          <w:i/>
          <w:sz w:val="20"/>
          <w:szCs w:val="20"/>
          <w:lang w:val="vi-VN"/>
        </w:rPr>
        <w:t xml:space="preserve">của các Bộ, cơ quan Trung ương và Ban Chỉ đạo </w:t>
      </w:r>
      <w:r w:rsidR="006C54D5">
        <w:rPr>
          <w:i/>
          <w:sz w:val="20"/>
          <w:szCs w:val="20"/>
        </w:rPr>
        <w:t>PKND</w:t>
      </w:r>
      <w:r w:rsidR="006C54D5" w:rsidRPr="00314F78">
        <w:rPr>
          <w:i/>
          <w:sz w:val="20"/>
          <w:szCs w:val="20"/>
          <w:lang w:val="vi-VN"/>
        </w:rPr>
        <w:t xml:space="preserve"> </w:t>
      </w:r>
      <w:r w:rsidRPr="00314F78">
        <w:rPr>
          <w:i/>
          <w:sz w:val="20"/>
          <w:szCs w:val="20"/>
          <w:lang w:val="vi-VN"/>
        </w:rPr>
        <w:t>cấp Trung ương, cấp quân khu và Bộ Tư lệnh Thủ đô Hà Nội;</w:t>
      </w:r>
      <w:r>
        <w:rPr>
          <w:i/>
          <w:sz w:val="20"/>
          <w:szCs w:val="20"/>
        </w:rPr>
        <w:t xml:space="preserve"> </w:t>
      </w:r>
      <w:r w:rsidRPr="00314F78">
        <w:rPr>
          <w:i/>
          <w:sz w:val="20"/>
          <w:szCs w:val="20"/>
          <w:lang w:val="vi-VN"/>
        </w:rPr>
        <w:t xml:space="preserve">b) Ngân sách địa phương đảm bảo kinh phí thực hiện công tác </w:t>
      </w:r>
      <w:r w:rsidR="006C54D5">
        <w:rPr>
          <w:i/>
          <w:sz w:val="20"/>
          <w:szCs w:val="20"/>
        </w:rPr>
        <w:t>PKND</w:t>
      </w:r>
      <w:r w:rsidR="006C54D5" w:rsidRPr="00314F78">
        <w:rPr>
          <w:i/>
          <w:sz w:val="20"/>
          <w:szCs w:val="20"/>
          <w:lang w:val="vi-VN"/>
        </w:rPr>
        <w:t xml:space="preserve"> </w:t>
      </w:r>
      <w:r w:rsidRPr="00314F78">
        <w:rPr>
          <w:i/>
          <w:sz w:val="20"/>
          <w:szCs w:val="20"/>
          <w:lang w:val="vi-VN"/>
        </w:rPr>
        <w:t xml:space="preserve">do các cơ quan, đơn vị của địa phương thực hiện và kinh phí Ban Chỉ đạo </w:t>
      </w:r>
      <w:r w:rsidR="006C54D5">
        <w:rPr>
          <w:i/>
          <w:sz w:val="20"/>
          <w:szCs w:val="20"/>
        </w:rPr>
        <w:t>PKND</w:t>
      </w:r>
      <w:r w:rsidR="006C54D5" w:rsidRPr="00314F78">
        <w:rPr>
          <w:i/>
          <w:sz w:val="20"/>
          <w:szCs w:val="20"/>
          <w:lang w:val="vi-VN"/>
        </w:rPr>
        <w:t xml:space="preserve"> </w:t>
      </w:r>
      <w:r w:rsidRPr="00314F78">
        <w:rPr>
          <w:i/>
          <w:sz w:val="20"/>
          <w:szCs w:val="20"/>
          <w:lang w:val="vi-VN"/>
        </w:rPr>
        <w:t>các cấp do Chủ tịch Ủy ban nhân dân cấp tỉnh, cấp huyện quyết định thành lập.</w:t>
      </w:r>
      <w:r>
        <w:rPr>
          <w:i/>
          <w:sz w:val="20"/>
          <w:szCs w:val="20"/>
        </w:rPr>
        <w:t xml:space="preserve"> </w:t>
      </w:r>
      <w:r w:rsidRPr="00314F78">
        <w:rPr>
          <w:i/>
          <w:sz w:val="20"/>
          <w:szCs w:val="20"/>
          <w:lang w:val="vi-VN"/>
        </w:rPr>
        <w:t xml:space="preserve">2. Các doanh nghiệp bảo đảm kinh phí cho lực lượng thực hiện nhiệm vụ </w:t>
      </w:r>
      <w:r w:rsidR="006C54D5">
        <w:rPr>
          <w:i/>
          <w:sz w:val="20"/>
          <w:szCs w:val="20"/>
        </w:rPr>
        <w:t>PKND</w:t>
      </w:r>
      <w:r w:rsidR="006C54D5" w:rsidRPr="00314F78">
        <w:rPr>
          <w:i/>
          <w:sz w:val="20"/>
          <w:szCs w:val="20"/>
          <w:lang w:val="vi-VN"/>
        </w:rPr>
        <w:t xml:space="preserve"> </w:t>
      </w:r>
      <w:r w:rsidRPr="00314F78">
        <w:rPr>
          <w:i/>
          <w:sz w:val="20"/>
          <w:szCs w:val="20"/>
          <w:lang w:val="vi-VN"/>
        </w:rPr>
        <w:t xml:space="preserve">theo quy định tại </w:t>
      </w:r>
      <w:bookmarkStart w:id="25" w:name="dc_1"/>
      <w:r w:rsidRPr="00314F78">
        <w:rPr>
          <w:i/>
          <w:sz w:val="20"/>
          <w:szCs w:val="20"/>
        </w:rPr>
        <w:t>Khoản 2 Điều 52 Luật Dân quân tự vệ</w:t>
      </w:r>
      <w:bookmarkEnd w:id="25"/>
      <w:r w:rsidRPr="00314F78">
        <w:rPr>
          <w:i/>
          <w:sz w:val="20"/>
          <w:szCs w:val="20"/>
          <w:lang w:val="vi-VN"/>
        </w:rPr>
        <w:t xml:space="preserve"> và các văn bản hướng dẫn thi hành </w:t>
      </w:r>
      <w:r w:rsidRPr="00314F78">
        <w:rPr>
          <w:i/>
          <w:sz w:val="20"/>
          <w:szCs w:val="20"/>
        </w:rPr>
        <w:t>Luật</w:t>
      </w:r>
      <w:r w:rsidRPr="00314F78">
        <w:rPr>
          <w:i/>
          <w:sz w:val="20"/>
          <w:szCs w:val="20"/>
          <w:lang w:val="vi-VN"/>
        </w:rPr>
        <w:t xml:space="preserve"> Dân quân tự vệ.</w:t>
      </w:r>
      <w:r>
        <w:rPr>
          <w:i/>
          <w:sz w:val="20"/>
          <w:szCs w:val="20"/>
        </w:rPr>
        <w:t xml:space="preserve"> </w:t>
      </w:r>
      <w:r w:rsidRPr="00314F78">
        <w:rPr>
          <w:sz w:val="20"/>
          <w:szCs w:val="20"/>
          <w:lang w:val="sv-SE"/>
        </w:rPr>
        <w:t>(</w:t>
      </w:r>
      <w:r w:rsidRPr="00314F78">
        <w:rPr>
          <w:bCs/>
          <w:sz w:val="20"/>
          <w:szCs w:val="20"/>
          <w:lang w:val="sv-SE"/>
        </w:rPr>
        <w:t>Điều 2</w:t>
      </w:r>
      <w:r>
        <w:rPr>
          <w:bCs/>
          <w:sz w:val="20"/>
          <w:szCs w:val="20"/>
          <w:lang w:val="sv-SE"/>
        </w:rPr>
        <w:t>2</w:t>
      </w:r>
      <w:r w:rsidRPr="00314F78">
        <w:rPr>
          <w:sz w:val="20"/>
          <w:szCs w:val="20"/>
          <w:lang w:val="sv-SE"/>
        </w:rPr>
        <w:t>)</w:t>
      </w:r>
    </w:p>
  </w:footnote>
  <w:footnote w:id="32">
    <w:p w14:paraId="7FD6ECD7" w14:textId="32516A11" w:rsidR="006A44C3" w:rsidRDefault="006A44C3" w:rsidP="006A44C3">
      <w:pPr>
        <w:pStyle w:val="FootnoteText"/>
        <w:jc w:val="both"/>
      </w:pPr>
      <w:r>
        <w:rPr>
          <w:rFonts w:ascii="Times New Roman" w:hAnsi="Times New Roman"/>
          <w:i/>
        </w:rPr>
        <w:tab/>
      </w:r>
      <w:r>
        <w:rPr>
          <w:rStyle w:val="FootnoteReference"/>
        </w:rPr>
        <w:footnoteRef/>
      </w:r>
      <w:r w:rsidRPr="00C44B25">
        <w:rPr>
          <w:rFonts w:ascii="Times New Roman" w:hAnsi="Times New Roman"/>
          <w:i/>
        </w:rPr>
        <w:t xml:space="preserve">Bộ Quốc phòng bảo đảm vũ khí, trang bị kỹ thuật và một số trang bị, thiết bị chuyên dụng phục vụ cho nhiệm vụ phòng không nhân dân. Các cơ quan, tổ chức và địa phương bảo đảm các phương tiện, trang thiết bị cần thiết cho các tổ (đội) chuyên môn </w:t>
      </w:r>
      <w:r w:rsidR="006C54D5">
        <w:rPr>
          <w:i/>
        </w:rPr>
        <w:t>PKND</w:t>
      </w:r>
      <w:r w:rsidR="006C54D5" w:rsidRPr="00C44B25">
        <w:rPr>
          <w:rFonts w:ascii="Times New Roman" w:hAnsi="Times New Roman"/>
          <w:i/>
        </w:rPr>
        <w:t xml:space="preserve"> </w:t>
      </w:r>
      <w:r w:rsidRPr="00C44B25">
        <w:rPr>
          <w:rFonts w:ascii="Times New Roman" w:hAnsi="Times New Roman"/>
          <w:i/>
        </w:rPr>
        <w:t>theo yêu cầu nhiệm vụ.</w:t>
      </w:r>
      <w:r>
        <w:t xml:space="preserve"> </w:t>
      </w:r>
      <w:r w:rsidRPr="006A44C3">
        <w:rPr>
          <w:rFonts w:ascii="Times New Roman" w:hAnsi="Times New Roman"/>
          <w:lang w:val="sv-SE"/>
        </w:rPr>
        <w:t>(</w:t>
      </w:r>
      <w:r w:rsidRPr="006A44C3">
        <w:rPr>
          <w:rFonts w:ascii="Times New Roman" w:hAnsi="Times New Roman"/>
          <w:bCs/>
          <w:lang w:val="sv-SE"/>
        </w:rPr>
        <w:t xml:space="preserve">Điều </w:t>
      </w:r>
      <w:r w:rsidR="00314F78">
        <w:rPr>
          <w:rFonts w:ascii="Times New Roman" w:hAnsi="Times New Roman"/>
          <w:bCs/>
          <w:lang w:val="sv-SE"/>
        </w:rPr>
        <w:t>2</w:t>
      </w:r>
      <w:r w:rsidRPr="006A44C3">
        <w:rPr>
          <w:rFonts w:ascii="Times New Roman" w:hAnsi="Times New Roman"/>
          <w:bCs/>
          <w:lang w:val="sv-SE"/>
        </w:rPr>
        <w:t>3</w:t>
      </w:r>
      <w:r w:rsidRPr="006A44C3">
        <w:rPr>
          <w:rFonts w:ascii="Times New Roman" w:hAnsi="Times New Roman"/>
          <w:lang w:val="sv-SE"/>
        </w:rPr>
        <w:t>)</w:t>
      </w:r>
    </w:p>
  </w:footnote>
  <w:footnote w:id="33">
    <w:p w14:paraId="74B38B6A" w14:textId="21986D0A" w:rsidR="006A44C3" w:rsidRPr="006A44C3" w:rsidRDefault="006A44C3" w:rsidP="006A44C3">
      <w:pPr>
        <w:spacing w:after="0" w:line="240" w:lineRule="auto"/>
        <w:ind w:left="57" w:right="57"/>
        <w:jc w:val="both"/>
        <w:rPr>
          <w:i/>
          <w:sz w:val="20"/>
          <w:szCs w:val="20"/>
        </w:rPr>
      </w:pPr>
      <w:r>
        <w:rPr>
          <w:sz w:val="20"/>
          <w:szCs w:val="20"/>
        </w:rPr>
        <w:tab/>
      </w:r>
      <w:r w:rsidRPr="006A44C3">
        <w:rPr>
          <w:rStyle w:val="FootnoteReference"/>
          <w:sz w:val="20"/>
          <w:szCs w:val="20"/>
        </w:rPr>
        <w:footnoteRef/>
      </w:r>
      <w:r w:rsidRPr="006A44C3">
        <w:rPr>
          <w:sz w:val="20"/>
          <w:szCs w:val="20"/>
        </w:rPr>
        <w:t xml:space="preserve"> </w:t>
      </w:r>
      <w:r w:rsidRPr="006A44C3">
        <w:rPr>
          <w:i/>
          <w:sz w:val="20"/>
          <w:szCs w:val="20"/>
        </w:rPr>
        <w:t>1.</w:t>
      </w:r>
      <w:r>
        <w:rPr>
          <w:sz w:val="20"/>
          <w:szCs w:val="20"/>
        </w:rPr>
        <w:t xml:space="preserve"> </w:t>
      </w:r>
      <w:r w:rsidRPr="006A44C3">
        <w:rPr>
          <w:i/>
          <w:sz w:val="20"/>
          <w:szCs w:val="20"/>
        </w:rPr>
        <w:t xml:space="preserve">Những người không hưởng lương từ ngân sách nhà nước, trong thời gian được huy động tham gia công tác </w:t>
      </w:r>
      <w:r w:rsidR="004A65F4">
        <w:rPr>
          <w:i/>
          <w:sz w:val="20"/>
          <w:szCs w:val="20"/>
        </w:rPr>
        <w:t>PKND</w:t>
      </w:r>
      <w:r w:rsidRPr="006A44C3">
        <w:rPr>
          <w:i/>
          <w:sz w:val="20"/>
          <w:szCs w:val="20"/>
        </w:rPr>
        <w:t xml:space="preserve">, thời gian huấn luyện, diễn tập </w:t>
      </w:r>
      <w:r w:rsidR="004A65F4">
        <w:rPr>
          <w:i/>
          <w:sz w:val="20"/>
          <w:szCs w:val="20"/>
        </w:rPr>
        <w:t>PKND</w:t>
      </w:r>
      <w:r w:rsidRPr="006A44C3">
        <w:rPr>
          <w:i/>
          <w:sz w:val="20"/>
          <w:szCs w:val="20"/>
        </w:rPr>
        <w:t xml:space="preserve">, được hưởng chế độ như quy định hiện hành đối với cán bộ, chiến sỹ Dân quân tự vệ không được hưởng lương từ ngân sách nhà nước theo </w:t>
      </w:r>
      <w:bookmarkStart w:id="26" w:name="dc_2"/>
      <w:r w:rsidRPr="006A44C3">
        <w:rPr>
          <w:i/>
          <w:sz w:val="20"/>
          <w:szCs w:val="20"/>
        </w:rPr>
        <w:t>Khoản 2 Điều 47 Luật Dân quân tự vệ</w:t>
      </w:r>
      <w:bookmarkEnd w:id="26"/>
      <w:r>
        <w:rPr>
          <w:i/>
          <w:sz w:val="20"/>
          <w:szCs w:val="20"/>
        </w:rPr>
        <w:t xml:space="preserve">; </w:t>
      </w:r>
      <w:r w:rsidRPr="006A44C3">
        <w:rPr>
          <w:i/>
          <w:sz w:val="20"/>
          <w:szCs w:val="20"/>
          <w:lang w:val="vi-VN"/>
        </w:rPr>
        <w:t xml:space="preserve">2. Những người trực tiếp tham gia lực lượng </w:t>
      </w:r>
      <w:r w:rsidR="004A65F4">
        <w:rPr>
          <w:i/>
          <w:sz w:val="20"/>
          <w:szCs w:val="20"/>
        </w:rPr>
        <w:t>PKND</w:t>
      </w:r>
      <w:r w:rsidR="004A65F4" w:rsidRPr="006A44C3">
        <w:rPr>
          <w:i/>
          <w:sz w:val="20"/>
          <w:szCs w:val="20"/>
          <w:lang w:val="vi-VN"/>
        </w:rPr>
        <w:t xml:space="preserve"> </w:t>
      </w:r>
      <w:r w:rsidRPr="006A44C3">
        <w:rPr>
          <w:i/>
          <w:sz w:val="20"/>
          <w:szCs w:val="20"/>
          <w:lang w:val="vi-VN"/>
        </w:rPr>
        <w:t xml:space="preserve">mà bị ốm, bị tai nạn, bị thương, hy sinh thì được hưởng các chế độ theo </w:t>
      </w:r>
      <w:bookmarkStart w:id="27" w:name="dc_3"/>
      <w:r w:rsidRPr="006A44C3">
        <w:rPr>
          <w:i/>
          <w:sz w:val="20"/>
          <w:szCs w:val="20"/>
        </w:rPr>
        <w:t>Khoản 1, Khoản 2 Điều 51 Luật Dân quân tự vệ</w:t>
      </w:r>
      <w:bookmarkEnd w:id="27"/>
      <w:r w:rsidRPr="006A44C3">
        <w:rPr>
          <w:i/>
          <w:sz w:val="20"/>
          <w:szCs w:val="20"/>
          <w:lang w:val="vi-VN"/>
        </w:rPr>
        <w:t>.</w:t>
      </w:r>
      <w:r w:rsidRPr="006A44C3">
        <w:rPr>
          <w:lang w:val="sv-SE"/>
        </w:rPr>
        <w:t xml:space="preserve"> </w:t>
      </w:r>
      <w:r w:rsidRPr="006A44C3">
        <w:rPr>
          <w:sz w:val="20"/>
          <w:szCs w:val="20"/>
          <w:lang w:val="sv-SE"/>
        </w:rPr>
        <w:t>(</w:t>
      </w:r>
      <w:r w:rsidRPr="006A44C3">
        <w:rPr>
          <w:bCs/>
          <w:sz w:val="20"/>
          <w:szCs w:val="20"/>
          <w:lang w:val="sv-SE"/>
        </w:rPr>
        <w:t xml:space="preserve">Điều </w:t>
      </w:r>
      <w:r w:rsidR="00314F78">
        <w:rPr>
          <w:bCs/>
          <w:sz w:val="20"/>
          <w:szCs w:val="20"/>
          <w:lang w:val="sv-SE"/>
        </w:rPr>
        <w:t>24</w:t>
      </w:r>
      <w:r w:rsidRPr="006A44C3">
        <w:rPr>
          <w:sz w:val="20"/>
          <w:szCs w:val="20"/>
          <w:lang w:val="sv-S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9D4F" w14:textId="466708B4" w:rsidR="00282C4C" w:rsidRPr="00FC0677" w:rsidRDefault="00282C4C">
    <w:pPr>
      <w:pStyle w:val="Header"/>
      <w:jc w:val="center"/>
      <w:rPr>
        <w:sz w:val="24"/>
        <w:szCs w:val="24"/>
      </w:rPr>
    </w:pPr>
    <w:r w:rsidRPr="00FC0677">
      <w:rPr>
        <w:sz w:val="24"/>
        <w:szCs w:val="24"/>
      </w:rPr>
      <w:fldChar w:fldCharType="begin"/>
    </w:r>
    <w:r w:rsidRPr="00FC0677">
      <w:rPr>
        <w:sz w:val="24"/>
        <w:szCs w:val="24"/>
      </w:rPr>
      <w:instrText xml:space="preserve"> PAGE   \* MERGEFORMAT </w:instrText>
    </w:r>
    <w:r w:rsidRPr="00FC0677">
      <w:rPr>
        <w:sz w:val="24"/>
        <w:szCs w:val="24"/>
      </w:rPr>
      <w:fldChar w:fldCharType="separate"/>
    </w:r>
    <w:r w:rsidR="00497DF7">
      <w:rPr>
        <w:noProof/>
        <w:sz w:val="24"/>
        <w:szCs w:val="24"/>
      </w:rPr>
      <w:t>16</w:t>
    </w:r>
    <w:r w:rsidRPr="00FC0677">
      <w:rPr>
        <w:sz w:val="24"/>
        <w:szCs w:val="24"/>
      </w:rPr>
      <w:fldChar w:fldCharType="end"/>
    </w:r>
  </w:p>
  <w:p w14:paraId="1575B0C6" w14:textId="77777777" w:rsidR="00282C4C" w:rsidRDefault="00282C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DC8"/>
    <w:multiLevelType w:val="hybridMultilevel"/>
    <w:tmpl w:val="399C6DC4"/>
    <w:lvl w:ilvl="0" w:tplc="EA88F72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E7740"/>
    <w:multiLevelType w:val="hybridMultilevel"/>
    <w:tmpl w:val="C85E4C1A"/>
    <w:lvl w:ilvl="0" w:tplc="DB0CE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264770"/>
    <w:multiLevelType w:val="hybridMultilevel"/>
    <w:tmpl w:val="0C3CC07E"/>
    <w:lvl w:ilvl="0" w:tplc="2BA0EEE6">
      <w:start w:val="1"/>
      <w:numFmt w:val="decimal"/>
      <w:lvlText w:val="%1."/>
      <w:lvlJc w:val="left"/>
      <w:pPr>
        <w:ind w:left="1181" w:hanging="360"/>
      </w:pPr>
      <w:rPr>
        <w:rFonts w:hint="default"/>
        <w:b/>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3" w15:restartNumberingAfterBreak="0">
    <w:nsid w:val="1828620D"/>
    <w:multiLevelType w:val="hybridMultilevel"/>
    <w:tmpl w:val="7AC2E536"/>
    <w:lvl w:ilvl="0" w:tplc="2E56F0C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AE46114"/>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E876825"/>
    <w:multiLevelType w:val="hybridMultilevel"/>
    <w:tmpl w:val="5A640DD0"/>
    <w:lvl w:ilvl="0" w:tplc="F5F8ED04">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EE97792"/>
    <w:multiLevelType w:val="hybridMultilevel"/>
    <w:tmpl w:val="DCEAC0B8"/>
    <w:lvl w:ilvl="0" w:tplc="015A2AE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A22DD5"/>
    <w:multiLevelType w:val="multilevel"/>
    <w:tmpl w:val="E68E82B6"/>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1F55AEF"/>
    <w:multiLevelType w:val="hybridMultilevel"/>
    <w:tmpl w:val="8892AFB2"/>
    <w:lvl w:ilvl="0" w:tplc="BBB837FC">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24D1B5F"/>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23D25955"/>
    <w:multiLevelType w:val="hybridMultilevel"/>
    <w:tmpl w:val="D046C640"/>
    <w:lvl w:ilvl="0" w:tplc="015A2A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8241EA0"/>
    <w:multiLevelType w:val="hybridMultilevel"/>
    <w:tmpl w:val="78D06814"/>
    <w:lvl w:ilvl="0" w:tplc="55785C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561482"/>
    <w:multiLevelType w:val="hybridMultilevel"/>
    <w:tmpl w:val="05BC47B4"/>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527231"/>
    <w:multiLevelType w:val="hybridMultilevel"/>
    <w:tmpl w:val="0A92CD3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B923872"/>
    <w:multiLevelType w:val="hybridMultilevel"/>
    <w:tmpl w:val="712C1A64"/>
    <w:lvl w:ilvl="0" w:tplc="606A4C8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2FB32921"/>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31154173"/>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35DA247C"/>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3ABE56EA"/>
    <w:multiLevelType w:val="hybridMultilevel"/>
    <w:tmpl w:val="9C6A1BEE"/>
    <w:lvl w:ilvl="0" w:tplc="3482B9A6">
      <w:start w:val="1"/>
      <w:numFmt w:val="lowerLetter"/>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AF4531D"/>
    <w:multiLevelType w:val="multilevel"/>
    <w:tmpl w:val="AF12B61E"/>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E7E28C1"/>
    <w:multiLevelType w:val="hybridMultilevel"/>
    <w:tmpl w:val="7474E36E"/>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0E447B"/>
    <w:multiLevelType w:val="hybridMultilevel"/>
    <w:tmpl w:val="DD4067F0"/>
    <w:lvl w:ilvl="0" w:tplc="D2CEBAB8">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73A43C7"/>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4A090BF6"/>
    <w:multiLevelType w:val="multilevel"/>
    <w:tmpl w:val="068A3F42"/>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AF25B17"/>
    <w:multiLevelType w:val="multilevel"/>
    <w:tmpl w:val="9F0AD734"/>
    <w:lvl w:ilvl="0">
      <w:start w:val="3"/>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C4B26AC"/>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4F110F5F"/>
    <w:multiLevelType w:val="hybridMultilevel"/>
    <w:tmpl w:val="BF164530"/>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3024F0"/>
    <w:multiLevelType w:val="hybridMultilevel"/>
    <w:tmpl w:val="7710122E"/>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F54C0D"/>
    <w:multiLevelType w:val="hybridMultilevel"/>
    <w:tmpl w:val="CEF63940"/>
    <w:lvl w:ilvl="0" w:tplc="11A2CBA4">
      <w:start w:val="6"/>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9" w15:restartNumberingAfterBreak="0">
    <w:nsid w:val="5ACB67CA"/>
    <w:multiLevelType w:val="hybridMultilevel"/>
    <w:tmpl w:val="9C6A1BEE"/>
    <w:lvl w:ilvl="0" w:tplc="3482B9A6">
      <w:start w:val="1"/>
      <w:numFmt w:val="lowerLetter"/>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C2F46B2"/>
    <w:multiLevelType w:val="hybridMultilevel"/>
    <w:tmpl w:val="A3EE52C6"/>
    <w:lvl w:ilvl="0" w:tplc="BBB837FC">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E3851BE"/>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612A5A7A"/>
    <w:multiLevelType w:val="hybridMultilevel"/>
    <w:tmpl w:val="BF9EBC28"/>
    <w:lvl w:ilvl="0" w:tplc="CB78686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2D260E"/>
    <w:multiLevelType w:val="hybridMultilevel"/>
    <w:tmpl w:val="2C40F9C6"/>
    <w:lvl w:ilvl="0" w:tplc="015A2A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685E2F14"/>
    <w:multiLevelType w:val="hybridMultilevel"/>
    <w:tmpl w:val="9DD6C97C"/>
    <w:lvl w:ilvl="0" w:tplc="BBB837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10217"/>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6" w15:restartNumberingAfterBreak="0">
    <w:nsid w:val="76AB3EC5"/>
    <w:multiLevelType w:val="multilevel"/>
    <w:tmpl w:val="88B4C340"/>
    <w:lvl w:ilvl="0">
      <w:start w:val="1"/>
      <w:numFmt w:val="lowerLetter"/>
      <w:lvlText w:val="%1)"/>
      <w:lvlJc w:val="left"/>
      <w:rPr>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FF68F6"/>
    <w:multiLevelType w:val="multilevel"/>
    <w:tmpl w:val="169227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2."/>
      <w:lvlJc w:val="left"/>
      <w:rPr>
        <w:b w:val="0"/>
        <w:bCs w:val="0"/>
        <w:i w:val="0"/>
        <w:iCs w:val="0"/>
        <w:smallCaps w:val="0"/>
        <w:strike w:val="0"/>
        <w:color w:val="FF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47298E"/>
    <w:multiLevelType w:val="hybridMultilevel"/>
    <w:tmpl w:val="E0024938"/>
    <w:lvl w:ilvl="0" w:tplc="3620F3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1F46E1"/>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6"/>
  </w:num>
  <w:num w:numId="2">
    <w:abstractNumId w:val="2"/>
  </w:num>
  <w:num w:numId="3">
    <w:abstractNumId w:val="33"/>
  </w:num>
  <w:num w:numId="4">
    <w:abstractNumId w:val="10"/>
  </w:num>
  <w:num w:numId="5">
    <w:abstractNumId w:val="31"/>
  </w:num>
  <w:num w:numId="6">
    <w:abstractNumId w:val="39"/>
  </w:num>
  <w:num w:numId="7">
    <w:abstractNumId w:val="22"/>
  </w:num>
  <w:num w:numId="8">
    <w:abstractNumId w:val="15"/>
  </w:num>
  <w:num w:numId="9">
    <w:abstractNumId w:val="17"/>
  </w:num>
  <w:num w:numId="10">
    <w:abstractNumId w:val="35"/>
  </w:num>
  <w:num w:numId="11">
    <w:abstractNumId w:val="16"/>
  </w:num>
  <w:num w:numId="12">
    <w:abstractNumId w:val="4"/>
  </w:num>
  <w:num w:numId="13">
    <w:abstractNumId w:val="25"/>
  </w:num>
  <w:num w:numId="14">
    <w:abstractNumId w:val="9"/>
  </w:num>
  <w:num w:numId="15">
    <w:abstractNumId w:val="8"/>
  </w:num>
  <w:num w:numId="16">
    <w:abstractNumId w:val="30"/>
  </w:num>
  <w:num w:numId="17">
    <w:abstractNumId w:val="34"/>
  </w:num>
  <w:num w:numId="18">
    <w:abstractNumId w:val="12"/>
  </w:num>
  <w:num w:numId="19">
    <w:abstractNumId w:val="27"/>
  </w:num>
  <w:num w:numId="20">
    <w:abstractNumId w:val="26"/>
  </w:num>
  <w:num w:numId="21">
    <w:abstractNumId w:val="20"/>
  </w:num>
  <w:num w:numId="22">
    <w:abstractNumId w:val="23"/>
  </w:num>
  <w:num w:numId="23">
    <w:abstractNumId w:val="24"/>
  </w:num>
  <w:num w:numId="24">
    <w:abstractNumId w:val="19"/>
  </w:num>
  <w:num w:numId="25">
    <w:abstractNumId w:val="14"/>
  </w:num>
  <w:num w:numId="26">
    <w:abstractNumId w:val="21"/>
  </w:num>
  <w:num w:numId="27">
    <w:abstractNumId w:val="7"/>
  </w:num>
  <w:num w:numId="28">
    <w:abstractNumId w:val="38"/>
  </w:num>
  <w:num w:numId="29">
    <w:abstractNumId w:val="11"/>
  </w:num>
  <w:num w:numId="30">
    <w:abstractNumId w:val="32"/>
  </w:num>
  <w:num w:numId="31">
    <w:abstractNumId w:val="5"/>
  </w:num>
  <w:num w:numId="32">
    <w:abstractNumId w:val="28"/>
  </w:num>
  <w:num w:numId="33">
    <w:abstractNumId w:val="1"/>
  </w:num>
  <w:num w:numId="34">
    <w:abstractNumId w:val="29"/>
  </w:num>
  <w:num w:numId="35">
    <w:abstractNumId w:val="37"/>
  </w:num>
  <w:num w:numId="36">
    <w:abstractNumId w:val="36"/>
  </w:num>
  <w:num w:numId="37">
    <w:abstractNumId w:val="13"/>
  </w:num>
  <w:num w:numId="38">
    <w:abstractNumId w:val="3"/>
  </w:num>
  <w:num w:numId="39">
    <w:abstractNumId w:val="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19"/>
    <w:rsid w:val="00001C20"/>
    <w:rsid w:val="0001562B"/>
    <w:rsid w:val="00015D49"/>
    <w:rsid w:val="0002059C"/>
    <w:rsid w:val="000238DE"/>
    <w:rsid w:val="00024880"/>
    <w:rsid w:val="00036437"/>
    <w:rsid w:val="00037801"/>
    <w:rsid w:val="00050C2A"/>
    <w:rsid w:val="00065DCC"/>
    <w:rsid w:val="0007584F"/>
    <w:rsid w:val="00076389"/>
    <w:rsid w:val="00085171"/>
    <w:rsid w:val="00087C59"/>
    <w:rsid w:val="00090E01"/>
    <w:rsid w:val="00093385"/>
    <w:rsid w:val="00093C0D"/>
    <w:rsid w:val="000A7630"/>
    <w:rsid w:val="000A7B21"/>
    <w:rsid w:val="000B19B2"/>
    <w:rsid w:val="000B5B48"/>
    <w:rsid w:val="000C16CA"/>
    <w:rsid w:val="000C1ACF"/>
    <w:rsid w:val="000C1CC6"/>
    <w:rsid w:val="000C7767"/>
    <w:rsid w:val="000D27EB"/>
    <w:rsid w:val="000E0794"/>
    <w:rsid w:val="000E125D"/>
    <w:rsid w:val="000F00BA"/>
    <w:rsid w:val="000F08ED"/>
    <w:rsid w:val="000F24CB"/>
    <w:rsid w:val="00102B7A"/>
    <w:rsid w:val="00103E1F"/>
    <w:rsid w:val="001058E7"/>
    <w:rsid w:val="00106097"/>
    <w:rsid w:val="001163C4"/>
    <w:rsid w:val="00120526"/>
    <w:rsid w:val="001319DA"/>
    <w:rsid w:val="00132F9E"/>
    <w:rsid w:val="00135019"/>
    <w:rsid w:val="00142105"/>
    <w:rsid w:val="001457C3"/>
    <w:rsid w:val="001517E5"/>
    <w:rsid w:val="001560F2"/>
    <w:rsid w:val="00157743"/>
    <w:rsid w:val="00160237"/>
    <w:rsid w:val="001621FF"/>
    <w:rsid w:val="00184894"/>
    <w:rsid w:val="001918F1"/>
    <w:rsid w:val="00193E20"/>
    <w:rsid w:val="001A107A"/>
    <w:rsid w:val="001B1951"/>
    <w:rsid w:val="001B71D8"/>
    <w:rsid w:val="001D2FBF"/>
    <w:rsid w:val="001D581C"/>
    <w:rsid w:val="001D6ABA"/>
    <w:rsid w:val="001F5CAB"/>
    <w:rsid w:val="00200F90"/>
    <w:rsid w:val="0020335F"/>
    <w:rsid w:val="00204E68"/>
    <w:rsid w:val="00205465"/>
    <w:rsid w:val="00206B59"/>
    <w:rsid w:val="00215190"/>
    <w:rsid w:val="002222F8"/>
    <w:rsid w:val="00222EBF"/>
    <w:rsid w:val="00233557"/>
    <w:rsid w:val="00245536"/>
    <w:rsid w:val="002557D2"/>
    <w:rsid w:val="00272A89"/>
    <w:rsid w:val="0027482E"/>
    <w:rsid w:val="00282C4C"/>
    <w:rsid w:val="002859F5"/>
    <w:rsid w:val="0029066F"/>
    <w:rsid w:val="00291A1F"/>
    <w:rsid w:val="00294229"/>
    <w:rsid w:val="00294ABF"/>
    <w:rsid w:val="002978EB"/>
    <w:rsid w:val="002A1C1C"/>
    <w:rsid w:val="002A3BB7"/>
    <w:rsid w:val="002A3D0C"/>
    <w:rsid w:val="002B15FA"/>
    <w:rsid w:val="002C4DA0"/>
    <w:rsid w:val="002D2F68"/>
    <w:rsid w:val="002D3762"/>
    <w:rsid w:val="002D6D06"/>
    <w:rsid w:val="002E196B"/>
    <w:rsid w:val="002E5A10"/>
    <w:rsid w:val="002F27A5"/>
    <w:rsid w:val="002F7738"/>
    <w:rsid w:val="00314F78"/>
    <w:rsid w:val="0031757D"/>
    <w:rsid w:val="00323E18"/>
    <w:rsid w:val="00325277"/>
    <w:rsid w:val="0033639B"/>
    <w:rsid w:val="003412DB"/>
    <w:rsid w:val="00344BC2"/>
    <w:rsid w:val="003460FF"/>
    <w:rsid w:val="00350673"/>
    <w:rsid w:val="00352051"/>
    <w:rsid w:val="00370354"/>
    <w:rsid w:val="00380BEA"/>
    <w:rsid w:val="00380CA0"/>
    <w:rsid w:val="003824AF"/>
    <w:rsid w:val="00383D20"/>
    <w:rsid w:val="003866AA"/>
    <w:rsid w:val="003875B3"/>
    <w:rsid w:val="003A07E5"/>
    <w:rsid w:val="003A26DC"/>
    <w:rsid w:val="003A4D17"/>
    <w:rsid w:val="003B0986"/>
    <w:rsid w:val="003B4B8B"/>
    <w:rsid w:val="003C0310"/>
    <w:rsid w:val="003C17B1"/>
    <w:rsid w:val="003C4018"/>
    <w:rsid w:val="003C7099"/>
    <w:rsid w:val="003D13BB"/>
    <w:rsid w:val="003D524B"/>
    <w:rsid w:val="003E1A0A"/>
    <w:rsid w:val="003E5947"/>
    <w:rsid w:val="004029D8"/>
    <w:rsid w:val="00405075"/>
    <w:rsid w:val="0042302D"/>
    <w:rsid w:val="004302ED"/>
    <w:rsid w:val="00435572"/>
    <w:rsid w:val="00436729"/>
    <w:rsid w:val="00437765"/>
    <w:rsid w:val="00442C69"/>
    <w:rsid w:val="0044671F"/>
    <w:rsid w:val="00450995"/>
    <w:rsid w:val="00452ED3"/>
    <w:rsid w:val="00453F4C"/>
    <w:rsid w:val="004601E6"/>
    <w:rsid w:val="004620DA"/>
    <w:rsid w:val="0046288B"/>
    <w:rsid w:val="00470071"/>
    <w:rsid w:val="00470540"/>
    <w:rsid w:val="00473F5D"/>
    <w:rsid w:val="00474877"/>
    <w:rsid w:val="00477EDE"/>
    <w:rsid w:val="0048739B"/>
    <w:rsid w:val="004928D6"/>
    <w:rsid w:val="00494655"/>
    <w:rsid w:val="00496842"/>
    <w:rsid w:val="00497DF7"/>
    <w:rsid w:val="004A65F4"/>
    <w:rsid w:val="004C0524"/>
    <w:rsid w:val="004C1556"/>
    <w:rsid w:val="004C197A"/>
    <w:rsid w:val="004C6154"/>
    <w:rsid w:val="004D6C2D"/>
    <w:rsid w:val="004E14E2"/>
    <w:rsid w:val="004E568E"/>
    <w:rsid w:val="004E72DB"/>
    <w:rsid w:val="004F02EA"/>
    <w:rsid w:val="004F1013"/>
    <w:rsid w:val="004F27EE"/>
    <w:rsid w:val="00501B35"/>
    <w:rsid w:val="00505993"/>
    <w:rsid w:val="005465DA"/>
    <w:rsid w:val="00551863"/>
    <w:rsid w:val="00555558"/>
    <w:rsid w:val="0055682C"/>
    <w:rsid w:val="00557F3A"/>
    <w:rsid w:val="005660D4"/>
    <w:rsid w:val="00567E02"/>
    <w:rsid w:val="0057595D"/>
    <w:rsid w:val="00580831"/>
    <w:rsid w:val="00583247"/>
    <w:rsid w:val="0058334A"/>
    <w:rsid w:val="005841FF"/>
    <w:rsid w:val="00591732"/>
    <w:rsid w:val="00592910"/>
    <w:rsid w:val="00596366"/>
    <w:rsid w:val="005A10EF"/>
    <w:rsid w:val="005A1294"/>
    <w:rsid w:val="005A32DF"/>
    <w:rsid w:val="005B3800"/>
    <w:rsid w:val="005B3923"/>
    <w:rsid w:val="005B5EDA"/>
    <w:rsid w:val="005B6EA3"/>
    <w:rsid w:val="005C2AD6"/>
    <w:rsid w:val="005C330A"/>
    <w:rsid w:val="005C4E43"/>
    <w:rsid w:val="005C6586"/>
    <w:rsid w:val="005D265C"/>
    <w:rsid w:val="005D54D9"/>
    <w:rsid w:val="005D67D6"/>
    <w:rsid w:val="005E0196"/>
    <w:rsid w:val="005E0E20"/>
    <w:rsid w:val="005F3720"/>
    <w:rsid w:val="005F3FD6"/>
    <w:rsid w:val="00602269"/>
    <w:rsid w:val="00610A73"/>
    <w:rsid w:val="00613814"/>
    <w:rsid w:val="00621A40"/>
    <w:rsid w:val="00623C64"/>
    <w:rsid w:val="006276CD"/>
    <w:rsid w:val="00642AE7"/>
    <w:rsid w:val="006505A2"/>
    <w:rsid w:val="00663388"/>
    <w:rsid w:val="0066679B"/>
    <w:rsid w:val="00671A05"/>
    <w:rsid w:val="0067563C"/>
    <w:rsid w:val="00677A8B"/>
    <w:rsid w:val="006803B7"/>
    <w:rsid w:val="006826D1"/>
    <w:rsid w:val="00682BFE"/>
    <w:rsid w:val="00683A82"/>
    <w:rsid w:val="006A44C3"/>
    <w:rsid w:val="006A4760"/>
    <w:rsid w:val="006A7E48"/>
    <w:rsid w:val="006C12D2"/>
    <w:rsid w:val="006C54D5"/>
    <w:rsid w:val="006C6D40"/>
    <w:rsid w:val="006D7DD2"/>
    <w:rsid w:val="006E2E03"/>
    <w:rsid w:val="006E330A"/>
    <w:rsid w:val="006E782F"/>
    <w:rsid w:val="006E7EC0"/>
    <w:rsid w:val="006F02D6"/>
    <w:rsid w:val="006F0B4A"/>
    <w:rsid w:val="006F5DF1"/>
    <w:rsid w:val="006F703B"/>
    <w:rsid w:val="00700C02"/>
    <w:rsid w:val="007119DF"/>
    <w:rsid w:val="00712A7F"/>
    <w:rsid w:val="0072028D"/>
    <w:rsid w:val="007308E9"/>
    <w:rsid w:val="00730AB2"/>
    <w:rsid w:val="007330AD"/>
    <w:rsid w:val="00740441"/>
    <w:rsid w:val="0074520F"/>
    <w:rsid w:val="00745A0D"/>
    <w:rsid w:val="007501D7"/>
    <w:rsid w:val="0075166A"/>
    <w:rsid w:val="00756D8B"/>
    <w:rsid w:val="00763C58"/>
    <w:rsid w:val="0076459C"/>
    <w:rsid w:val="00766B89"/>
    <w:rsid w:val="00771735"/>
    <w:rsid w:val="00786522"/>
    <w:rsid w:val="00786A7F"/>
    <w:rsid w:val="00790C96"/>
    <w:rsid w:val="00793794"/>
    <w:rsid w:val="0079740F"/>
    <w:rsid w:val="007A00B8"/>
    <w:rsid w:val="007A0722"/>
    <w:rsid w:val="007A444B"/>
    <w:rsid w:val="007B32F3"/>
    <w:rsid w:val="007B7A61"/>
    <w:rsid w:val="007C0737"/>
    <w:rsid w:val="007C1B12"/>
    <w:rsid w:val="007D1D97"/>
    <w:rsid w:val="007D63DF"/>
    <w:rsid w:val="007D7E85"/>
    <w:rsid w:val="007E1863"/>
    <w:rsid w:val="007E4000"/>
    <w:rsid w:val="007F1DE3"/>
    <w:rsid w:val="007F2862"/>
    <w:rsid w:val="00804B65"/>
    <w:rsid w:val="00805798"/>
    <w:rsid w:val="00806384"/>
    <w:rsid w:val="008074DD"/>
    <w:rsid w:val="008118E4"/>
    <w:rsid w:val="00814F9F"/>
    <w:rsid w:val="00832165"/>
    <w:rsid w:val="008326F4"/>
    <w:rsid w:val="00833008"/>
    <w:rsid w:val="00837C65"/>
    <w:rsid w:val="00841BFF"/>
    <w:rsid w:val="00847D9D"/>
    <w:rsid w:val="0086337E"/>
    <w:rsid w:val="0087012C"/>
    <w:rsid w:val="008741E1"/>
    <w:rsid w:val="00876617"/>
    <w:rsid w:val="008819EC"/>
    <w:rsid w:val="0088517D"/>
    <w:rsid w:val="00892AEA"/>
    <w:rsid w:val="008A0245"/>
    <w:rsid w:val="008A3528"/>
    <w:rsid w:val="008A4E81"/>
    <w:rsid w:val="008B53CA"/>
    <w:rsid w:val="008B70D1"/>
    <w:rsid w:val="008C5BD6"/>
    <w:rsid w:val="008D100B"/>
    <w:rsid w:val="008E25EB"/>
    <w:rsid w:val="008E4CBE"/>
    <w:rsid w:val="008F3C60"/>
    <w:rsid w:val="008F41A5"/>
    <w:rsid w:val="00904E0A"/>
    <w:rsid w:val="009064CB"/>
    <w:rsid w:val="00914E1B"/>
    <w:rsid w:val="0092018A"/>
    <w:rsid w:val="00920C56"/>
    <w:rsid w:val="009226D0"/>
    <w:rsid w:val="00923035"/>
    <w:rsid w:val="009262E9"/>
    <w:rsid w:val="00930161"/>
    <w:rsid w:val="009421D1"/>
    <w:rsid w:val="00944580"/>
    <w:rsid w:val="0094474D"/>
    <w:rsid w:val="00953574"/>
    <w:rsid w:val="0095510F"/>
    <w:rsid w:val="00955748"/>
    <w:rsid w:val="00965F9E"/>
    <w:rsid w:val="009741DB"/>
    <w:rsid w:val="00977D9F"/>
    <w:rsid w:val="0099170C"/>
    <w:rsid w:val="009946B0"/>
    <w:rsid w:val="009A363C"/>
    <w:rsid w:val="009A7E8D"/>
    <w:rsid w:val="009B55D9"/>
    <w:rsid w:val="009C2B38"/>
    <w:rsid w:val="009C4D72"/>
    <w:rsid w:val="009C75E6"/>
    <w:rsid w:val="009D230A"/>
    <w:rsid w:val="009D35F2"/>
    <w:rsid w:val="009D6238"/>
    <w:rsid w:val="009E0490"/>
    <w:rsid w:val="009E059B"/>
    <w:rsid w:val="009E0973"/>
    <w:rsid w:val="009E5EAA"/>
    <w:rsid w:val="009F271E"/>
    <w:rsid w:val="009F42B6"/>
    <w:rsid w:val="009F5AA2"/>
    <w:rsid w:val="009F734E"/>
    <w:rsid w:val="00A06638"/>
    <w:rsid w:val="00A21E66"/>
    <w:rsid w:val="00A225FF"/>
    <w:rsid w:val="00A2327D"/>
    <w:rsid w:val="00A23988"/>
    <w:rsid w:val="00A3104B"/>
    <w:rsid w:val="00A37366"/>
    <w:rsid w:val="00A45AF5"/>
    <w:rsid w:val="00A45BA0"/>
    <w:rsid w:val="00A53EE7"/>
    <w:rsid w:val="00A57A5E"/>
    <w:rsid w:val="00A63279"/>
    <w:rsid w:val="00A650EB"/>
    <w:rsid w:val="00A7630F"/>
    <w:rsid w:val="00A76CBB"/>
    <w:rsid w:val="00A85A14"/>
    <w:rsid w:val="00A8765E"/>
    <w:rsid w:val="00A942CD"/>
    <w:rsid w:val="00A9746B"/>
    <w:rsid w:val="00AA249F"/>
    <w:rsid w:val="00AA3EC2"/>
    <w:rsid w:val="00AB01F7"/>
    <w:rsid w:val="00AB21D9"/>
    <w:rsid w:val="00AB6478"/>
    <w:rsid w:val="00AD0B9D"/>
    <w:rsid w:val="00AD13A1"/>
    <w:rsid w:val="00AD28EB"/>
    <w:rsid w:val="00AD4A87"/>
    <w:rsid w:val="00AE7EF7"/>
    <w:rsid w:val="00AF2C2E"/>
    <w:rsid w:val="00B06460"/>
    <w:rsid w:val="00B078EB"/>
    <w:rsid w:val="00B07D19"/>
    <w:rsid w:val="00B14959"/>
    <w:rsid w:val="00B20070"/>
    <w:rsid w:val="00B32499"/>
    <w:rsid w:val="00B36D05"/>
    <w:rsid w:val="00B52BA8"/>
    <w:rsid w:val="00B55704"/>
    <w:rsid w:val="00B6207E"/>
    <w:rsid w:val="00B66624"/>
    <w:rsid w:val="00B67E16"/>
    <w:rsid w:val="00B80B2D"/>
    <w:rsid w:val="00B85022"/>
    <w:rsid w:val="00B8510F"/>
    <w:rsid w:val="00B86435"/>
    <w:rsid w:val="00B86491"/>
    <w:rsid w:val="00B878F8"/>
    <w:rsid w:val="00BB0917"/>
    <w:rsid w:val="00BB3707"/>
    <w:rsid w:val="00BB540E"/>
    <w:rsid w:val="00BC2BFD"/>
    <w:rsid w:val="00BC4513"/>
    <w:rsid w:val="00BC5F2B"/>
    <w:rsid w:val="00BD353F"/>
    <w:rsid w:val="00BD5DE6"/>
    <w:rsid w:val="00BE2BC0"/>
    <w:rsid w:val="00BF423E"/>
    <w:rsid w:val="00BF5332"/>
    <w:rsid w:val="00C00A6C"/>
    <w:rsid w:val="00C10930"/>
    <w:rsid w:val="00C13476"/>
    <w:rsid w:val="00C16447"/>
    <w:rsid w:val="00C21344"/>
    <w:rsid w:val="00C229D7"/>
    <w:rsid w:val="00C27E0E"/>
    <w:rsid w:val="00C30055"/>
    <w:rsid w:val="00C5221A"/>
    <w:rsid w:val="00C54857"/>
    <w:rsid w:val="00C56CD2"/>
    <w:rsid w:val="00C678FA"/>
    <w:rsid w:val="00C873F0"/>
    <w:rsid w:val="00C96AB1"/>
    <w:rsid w:val="00CA0FE8"/>
    <w:rsid w:val="00CB348C"/>
    <w:rsid w:val="00CC1BF0"/>
    <w:rsid w:val="00CC3BA9"/>
    <w:rsid w:val="00CC52C0"/>
    <w:rsid w:val="00CC7C80"/>
    <w:rsid w:val="00CD235D"/>
    <w:rsid w:val="00CF5F35"/>
    <w:rsid w:val="00D036F3"/>
    <w:rsid w:val="00D30A43"/>
    <w:rsid w:val="00D3465F"/>
    <w:rsid w:val="00D36A64"/>
    <w:rsid w:val="00D42C9E"/>
    <w:rsid w:val="00D5009B"/>
    <w:rsid w:val="00D525E6"/>
    <w:rsid w:val="00D56B4D"/>
    <w:rsid w:val="00D6317A"/>
    <w:rsid w:val="00D63CAD"/>
    <w:rsid w:val="00D66241"/>
    <w:rsid w:val="00D66875"/>
    <w:rsid w:val="00D70367"/>
    <w:rsid w:val="00D70A9F"/>
    <w:rsid w:val="00D803AD"/>
    <w:rsid w:val="00D87FF5"/>
    <w:rsid w:val="00D909D9"/>
    <w:rsid w:val="00D9722A"/>
    <w:rsid w:val="00D976B1"/>
    <w:rsid w:val="00DA597E"/>
    <w:rsid w:val="00DC3149"/>
    <w:rsid w:val="00DD7840"/>
    <w:rsid w:val="00DF03D9"/>
    <w:rsid w:val="00DF5334"/>
    <w:rsid w:val="00E05277"/>
    <w:rsid w:val="00E07B41"/>
    <w:rsid w:val="00E20593"/>
    <w:rsid w:val="00E21BBE"/>
    <w:rsid w:val="00E21EB7"/>
    <w:rsid w:val="00E23173"/>
    <w:rsid w:val="00E272F8"/>
    <w:rsid w:val="00E27F7F"/>
    <w:rsid w:val="00E34D26"/>
    <w:rsid w:val="00E362DC"/>
    <w:rsid w:val="00E36E84"/>
    <w:rsid w:val="00E531A0"/>
    <w:rsid w:val="00E54AD9"/>
    <w:rsid w:val="00E71E3E"/>
    <w:rsid w:val="00E723F4"/>
    <w:rsid w:val="00E72482"/>
    <w:rsid w:val="00E7280D"/>
    <w:rsid w:val="00E74CD5"/>
    <w:rsid w:val="00E76E40"/>
    <w:rsid w:val="00E77E38"/>
    <w:rsid w:val="00E9580E"/>
    <w:rsid w:val="00E977E9"/>
    <w:rsid w:val="00EA1893"/>
    <w:rsid w:val="00EB3F4F"/>
    <w:rsid w:val="00EB41E6"/>
    <w:rsid w:val="00EC014B"/>
    <w:rsid w:val="00EC1DCD"/>
    <w:rsid w:val="00EC7BE2"/>
    <w:rsid w:val="00ED0AB8"/>
    <w:rsid w:val="00ED2569"/>
    <w:rsid w:val="00ED2AC4"/>
    <w:rsid w:val="00EE0CD4"/>
    <w:rsid w:val="00EF10A2"/>
    <w:rsid w:val="00EF27A6"/>
    <w:rsid w:val="00EF59BE"/>
    <w:rsid w:val="00F076DC"/>
    <w:rsid w:val="00F1430F"/>
    <w:rsid w:val="00F30362"/>
    <w:rsid w:val="00F30DD8"/>
    <w:rsid w:val="00F37B6F"/>
    <w:rsid w:val="00F45E33"/>
    <w:rsid w:val="00F50C34"/>
    <w:rsid w:val="00F53D56"/>
    <w:rsid w:val="00F5580F"/>
    <w:rsid w:val="00F60047"/>
    <w:rsid w:val="00F634DF"/>
    <w:rsid w:val="00F75626"/>
    <w:rsid w:val="00F771FC"/>
    <w:rsid w:val="00F840AD"/>
    <w:rsid w:val="00F852B4"/>
    <w:rsid w:val="00F87761"/>
    <w:rsid w:val="00F9228F"/>
    <w:rsid w:val="00F94478"/>
    <w:rsid w:val="00FA0DD9"/>
    <w:rsid w:val="00FA4CD6"/>
    <w:rsid w:val="00FA694B"/>
    <w:rsid w:val="00FB3910"/>
    <w:rsid w:val="00FB596C"/>
    <w:rsid w:val="00FB5E3F"/>
    <w:rsid w:val="00FC0677"/>
    <w:rsid w:val="00FC0BBF"/>
    <w:rsid w:val="00FC1FF0"/>
    <w:rsid w:val="00FC6921"/>
    <w:rsid w:val="00FD1583"/>
    <w:rsid w:val="00FD3006"/>
    <w:rsid w:val="00FE0169"/>
    <w:rsid w:val="00FE152E"/>
    <w:rsid w:val="00FE732D"/>
    <w:rsid w:val="00FF3BF3"/>
    <w:rsid w:val="00FF58B9"/>
    <w:rsid w:val="00FF6144"/>
    <w:rsid w:val="00FF67C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7286"/>
  <w15:docId w15:val="{8E1F11DA-C0F3-4E3E-9DBF-7D04FFD2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D19"/>
    <w:pPr>
      <w:spacing w:after="200" w:line="276" w:lineRule="auto"/>
    </w:pPr>
    <w:rPr>
      <w:rFonts w:ascii="Times New Roman" w:hAnsi="Times New Roman"/>
      <w:sz w:val="28"/>
      <w:szCs w:val="22"/>
    </w:rPr>
  </w:style>
  <w:style w:type="paragraph" w:styleId="Heading1">
    <w:name w:val="heading 1"/>
    <w:basedOn w:val="Normal"/>
    <w:next w:val="Normal"/>
    <w:link w:val="Heading1Char"/>
    <w:qFormat/>
    <w:rsid w:val="00037801"/>
    <w:pPr>
      <w:keepNext/>
      <w:keepLines/>
      <w:spacing w:before="120" w:after="120" w:line="240" w:lineRule="auto"/>
      <w:ind w:firstLine="567"/>
      <w:jc w:val="both"/>
      <w:outlineLvl w:val="0"/>
    </w:pPr>
    <w:rPr>
      <w:rFonts w:eastAsia="Times New Roman"/>
      <w:b/>
      <w:sz w:val="26"/>
      <w:szCs w:val="32"/>
    </w:rPr>
  </w:style>
  <w:style w:type="paragraph" w:styleId="Heading2">
    <w:name w:val="heading 2"/>
    <w:basedOn w:val="Normal"/>
    <w:next w:val="Normal"/>
    <w:link w:val="Heading2Char"/>
    <w:qFormat/>
    <w:rsid w:val="00037801"/>
    <w:pPr>
      <w:keepNext/>
      <w:spacing w:before="120" w:after="120" w:line="240" w:lineRule="auto"/>
      <w:ind w:firstLine="567"/>
      <w:jc w:val="both"/>
      <w:outlineLvl w:val="1"/>
    </w:pPr>
    <w:rPr>
      <w:rFonts w:eastAsia="Times New Roman"/>
      <w:b/>
      <w:bCs/>
      <w:iCs/>
      <w:szCs w:val="24"/>
    </w:rPr>
  </w:style>
  <w:style w:type="paragraph" w:styleId="Heading3">
    <w:name w:val="heading 3"/>
    <w:basedOn w:val="Normal"/>
    <w:next w:val="Normal"/>
    <w:link w:val="Heading3Char"/>
    <w:qFormat/>
    <w:rsid w:val="001D6ABA"/>
    <w:pPr>
      <w:keepNext/>
      <w:keepLines/>
      <w:spacing w:before="120" w:after="120" w:line="240" w:lineRule="auto"/>
      <w:ind w:firstLine="567"/>
      <w:jc w:val="both"/>
      <w:outlineLvl w:val="2"/>
    </w:pPr>
    <w:rPr>
      <w:rFonts w:eastAsia="Times New Roman"/>
      <w:b/>
      <w:i/>
      <w:szCs w:val="28"/>
      <w:lang w:val="vi-VN"/>
    </w:rPr>
  </w:style>
  <w:style w:type="paragraph" w:styleId="Heading4">
    <w:name w:val="heading 4"/>
    <w:basedOn w:val="Normal"/>
    <w:next w:val="Normal"/>
    <w:link w:val="Heading4Char"/>
    <w:qFormat/>
    <w:rsid w:val="000F08ED"/>
    <w:pPr>
      <w:keepNext/>
      <w:keepLines/>
      <w:spacing w:before="120" w:after="120" w:line="240" w:lineRule="auto"/>
      <w:ind w:firstLine="567"/>
      <w:jc w:val="both"/>
      <w:outlineLvl w:val="3"/>
    </w:pPr>
    <w:rPr>
      <w:rFonts w:eastAsia="Times New Roman"/>
      <w:i/>
      <w:szCs w:val="24"/>
      <w:lang w:val="vi-VN"/>
    </w:rPr>
  </w:style>
  <w:style w:type="paragraph" w:styleId="Heading5">
    <w:name w:val="heading 5"/>
    <w:basedOn w:val="Normal"/>
    <w:next w:val="Normal"/>
    <w:link w:val="Heading5Char"/>
    <w:qFormat/>
    <w:rsid w:val="00771735"/>
    <w:pPr>
      <w:keepNext/>
      <w:keepLines/>
      <w:spacing w:before="120" w:after="120" w:line="240" w:lineRule="auto"/>
      <w:ind w:firstLine="567"/>
      <w:jc w:val="both"/>
      <w:outlineLvl w:val="4"/>
    </w:pPr>
    <w:rPr>
      <w:rFonts w:eastAsia="Times New Roman"/>
      <w:i/>
      <w:lang w:val="vi-VN"/>
    </w:rPr>
  </w:style>
  <w:style w:type="paragraph" w:styleId="Heading6">
    <w:name w:val="heading 6"/>
    <w:basedOn w:val="Normal"/>
    <w:next w:val="Normal"/>
    <w:link w:val="Heading6Char"/>
    <w:qFormat/>
    <w:rsid w:val="00B07D19"/>
    <w:pPr>
      <w:keepNext/>
      <w:keepLines/>
      <w:spacing w:before="200" w:after="40" w:line="240" w:lineRule="auto"/>
      <w:outlineLvl w:val="5"/>
    </w:pPr>
    <w:rPr>
      <w:rFonts w:eastAsia="Times New Roman"/>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7801"/>
    <w:rPr>
      <w:rFonts w:ascii="Times New Roman" w:eastAsia="Times New Roman" w:hAnsi="Times New Roman"/>
      <w:b/>
      <w:sz w:val="26"/>
      <w:szCs w:val="32"/>
    </w:rPr>
  </w:style>
  <w:style w:type="character" w:customStyle="1" w:styleId="Heading2Char">
    <w:name w:val="Heading 2 Char"/>
    <w:link w:val="Heading2"/>
    <w:rsid w:val="00037801"/>
    <w:rPr>
      <w:rFonts w:ascii="Times New Roman" w:eastAsia="Times New Roman" w:hAnsi="Times New Roman"/>
      <w:b/>
      <w:bCs/>
      <w:iCs/>
      <w:sz w:val="28"/>
      <w:szCs w:val="24"/>
    </w:rPr>
  </w:style>
  <w:style w:type="character" w:customStyle="1" w:styleId="Heading3Char">
    <w:name w:val="Heading 3 Char"/>
    <w:link w:val="Heading3"/>
    <w:rsid w:val="001D6ABA"/>
    <w:rPr>
      <w:rFonts w:ascii="Times New Roman" w:eastAsia="Times New Roman" w:hAnsi="Times New Roman"/>
      <w:b/>
      <w:i/>
      <w:sz w:val="28"/>
      <w:szCs w:val="28"/>
      <w:lang w:val="vi-VN"/>
    </w:rPr>
  </w:style>
  <w:style w:type="character" w:customStyle="1" w:styleId="Heading4Char">
    <w:name w:val="Heading 4 Char"/>
    <w:link w:val="Heading4"/>
    <w:rsid w:val="000F08ED"/>
    <w:rPr>
      <w:rFonts w:ascii="Times New Roman" w:eastAsia="Times New Roman" w:hAnsi="Times New Roman"/>
      <w:i/>
      <w:sz w:val="28"/>
      <w:szCs w:val="24"/>
      <w:lang w:val="vi-VN"/>
    </w:rPr>
  </w:style>
  <w:style w:type="character" w:customStyle="1" w:styleId="Heading5Char">
    <w:name w:val="Heading 5 Char"/>
    <w:link w:val="Heading5"/>
    <w:rsid w:val="00771735"/>
    <w:rPr>
      <w:rFonts w:ascii="Times New Roman" w:eastAsia="Times New Roman" w:hAnsi="Times New Roman"/>
      <w:i/>
      <w:sz w:val="28"/>
      <w:szCs w:val="22"/>
      <w:lang w:val="vi-VN"/>
    </w:rPr>
  </w:style>
  <w:style w:type="character" w:customStyle="1" w:styleId="Heading6Char">
    <w:name w:val="Heading 6 Char"/>
    <w:link w:val="Heading6"/>
    <w:rsid w:val="00B07D19"/>
    <w:rPr>
      <w:rFonts w:ascii="Times New Roman" w:eastAsia="Times New Roman" w:hAnsi="Times New Roman" w:cs="Times New Roman"/>
      <w:b/>
      <w:sz w:val="20"/>
      <w:szCs w:val="20"/>
      <w:lang w:val="vi-VN"/>
    </w:rPr>
  </w:style>
  <w:style w:type="paragraph" w:styleId="DocumentMap">
    <w:name w:val="Document Map"/>
    <w:basedOn w:val="Normal"/>
    <w:link w:val="DocumentMapChar"/>
    <w:uiPriority w:val="99"/>
    <w:semiHidden/>
    <w:unhideWhenUsed/>
    <w:rsid w:val="00B07D1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07D19"/>
    <w:rPr>
      <w:rFonts w:ascii="Tahoma" w:eastAsia="Calibri" w:hAnsi="Tahoma" w:cs="Tahoma"/>
      <w:sz w:val="16"/>
      <w:szCs w:val="16"/>
    </w:rPr>
  </w:style>
  <w:style w:type="paragraph" w:styleId="Header">
    <w:name w:val="header"/>
    <w:basedOn w:val="Normal"/>
    <w:link w:val="HeaderChar"/>
    <w:uiPriority w:val="99"/>
    <w:unhideWhenUsed/>
    <w:rsid w:val="00B07D19"/>
    <w:pPr>
      <w:tabs>
        <w:tab w:val="center" w:pos="4680"/>
        <w:tab w:val="right" w:pos="9360"/>
      </w:tabs>
      <w:spacing w:after="0" w:line="240" w:lineRule="auto"/>
    </w:pPr>
  </w:style>
  <w:style w:type="character" w:customStyle="1" w:styleId="HeaderChar">
    <w:name w:val="Header Char"/>
    <w:link w:val="Header"/>
    <w:uiPriority w:val="99"/>
    <w:rsid w:val="00B07D19"/>
    <w:rPr>
      <w:rFonts w:ascii="Times New Roman" w:eastAsia="Calibri" w:hAnsi="Times New Roman" w:cs="Times New Roman"/>
      <w:sz w:val="28"/>
    </w:rPr>
  </w:style>
  <w:style w:type="paragraph" w:styleId="Footer">
    <w:name w:val="footer"/>
    <w:basedOn w:val="Normal"/>
    <w:link w:val="FooterChar"/>
    <w:uiPriority w:val="99"/>
    <w:unhideWhenUsed/>
    <w:rsid w:val="00B07D19"/>
    <w:pPr>
      <w:tabs>
        <w:tab w:val="center" w:pos="4680"/>
        <w:tab w:val="right" w:pos="9360"/>
      </w:tabs>
      <w:spacing w:after="0" w:line="240" w:lineRule="auto"/>
    </w:pPr>
  </w:style>
  <w:style w:type="character" w:customStyle="1" w:styleId="FooterChar">
    <w:name w:val="Footer Char"/>
    <w:link w:val="Footer"/>
    <w:uiPriority w:val="99"/>
    <w:rsid w:val="00B07D19"/>
    <w:rPr>
      <w:rFonts w:ascii="Times New Roman" w:eastAsia="Calibri" w:hAnsi="Times New Roman" w:cs="Times New Roman"/>
      <w:sz w:val="28"/>
    </w:rPr>
  </w:style>
  <w:style w:type="paragraph" w:styleId="ListParagraph">
    <w:name w:val="List Paragraph"/>
    <w:basedOn w:val="Normal"/>
    <w:qFormat/>
    <w:rsid w:val="00B07D19"/>
    <w:pPr>
      <w:ind w:left="720"/>
      <w:contextualSpacing/>
    </w:pPr>
  </w:style>
  <w:style w:type="paragraph" w:styleId="TOCHeading">
    <w:name w:val="TOC Heading"/>
    <w:basedOn w:val="Heading1"/>
    <w:next w:val="Normal"/>
    <w:uiPriority w:val="39"/>
    <w:qFormat/>
    <w:rsid w:val="00B07D19"/>
    <w:pPr>
      <w:spacing w:line="259" w:lineRule="auto"/>
      <w:outlineLvl w:val="9"/>
    </w:pPr>
  </w:style>
  <w:style w:type="paragraph" w:styleId="TOC1">
    <w:name w:val="toc 1"/>
    <w:basedOn w:val="Normal"/>
    <w:next w:val="Normal"/>
    <w:autoRedefine/>
    <w:uiPriority w:val="39"/>
    <w:unhideWhenUsed/>
    <w:rsid w:val="00B07D19"/>
    <w:pPr>
      <w:spacing w:after="100"/>
    </w:pPr>
  </w:style>
  <w:style w:type="character" w:styleId="Hyperlink">
    <w:name w:val="Hyperlink"/>
    <w:uiPriority w:val="99"/>
    <w:unhideWhenUsed/>
    <w:rsid w:val="00B07D19"/>
    <w:rPr>
      <w:color w:val="0000FF"/>
      <w:u w:val="single"/>
    </w:rPr>
  </w:style>
  <w:style w:type="paragraph" w:styleId="BalloonText">
    <w:name w:val="Balloon Text"/>
    <w:basedOn w:val="Normal"/>
    <w:link w:val="BalloonTextChar"/>
    <w:uiPriority w:val="99"/>
    <w:semiHidden/>
    <w:unhideWhenUsed/>
    <w:rsid w:val="00B07D1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07D19"/>
    <w:rPr>
      <w:rFonts w:ascii="Segoe UI" w:eastAsia="Calibri" w:hAnsi="Segoe UI" w:cs="Segoe UI"/>
      <w:sz w:val="18"/>
      <w:szCs w:val="18"/>
    </w:rPr>
  </w:style>
  <w:style w:type="paragraph" w:styleId="FootnoteText">
    <w:name w:val="footnote text"/>
    <w:basedOn w:val="Normal"/>
    <w:link w:val="FootnoteTextChar"/>
    <w:uiPriority w:val="99"/>
    <w:rsid w:val="00B07D19"/>
    <w:pPr>
      <w:spacing w:after="0" w:line="240" w:lineRule="auto"/>
    </w:pPr>
    <w:rPr>
      <w:rFonts w:ascii=".VnTime" w:eastAsia="Times New Roman" w:hAnsi=".VnTime"/>
      <w:sz w:val="20"/>
      <w:szCs w:val="20"/>
    </w:rPr>
  </w:style>
  <w:style w:type="character" w:customStyle="1" w:styleId="FootnoteTextChar">
    <w:name w:val="Footnote Text Char"/>
    <w:link w:val="FootnoteText"/>
    <w:uiPriority w:val="99"/>
    <w:rsid w:val="00B07D19"/>
    <w:rPr>
      <w:rFonts w:ascii=".VnTime" w:eastAsia="Times New Roman" w:hAnsi=".VnTime" w:cs="Times New Roman"/>
      <w:sz w:val="20"/>
      <w:szCs w:val="20"/>
    </w:rPr>
  </w:style>
  <w:style w:type="character" w:styleId="FootnoteReference">
    <w:name w:val="footnote reference"/>
    <w:rsid w:val="00B07D19"/>
    <w:rPr>
      <w:rFonts w:cs="Times New Roman"/>
      <w:vertAlign w:val="superscript"/>
    </w:rPr>
  </w:style>
  <w:style w:type="paragraph" w:styleId="BodyText">
    <w:name w:val="Body Text"/>
    <w:basedOn w:val="Normal"/>
    <w:link w:val="BodyTextChar"/>
    <w:uiPriority w:val="99"/>
    <w:rsid w:val="00B07D19"/>
    <w:pPr>
      <w:spacing w:after="120"/>
    </w:pPr>
    <w:rPr>
      <w:rFonts w:ascii="Calibri" w:eastAsia="Times New Roman" w:hAnsi="Calibri"/>
      <w:sz w:val="22"/>
    </w:rPr>
  </w:style>
  <w:style w:type="character" w:customStyle="1" w:styleId="BodyTextChar">
    <w:name w:val="Body Text Char"/>
    <w:link w:val="BodyText"/>
    <w:uiPriority w:val="99"/>
    <w:rsid w:val="00B07D19"/>
    <w:rPr>
      <w:rFonts w:ascii="Calibri" w:eastAsia="Times New Roman" w:hAnsi="Calibri" w:cs="Times New Roman"/>
    </w:rPr>
  </w:style>
  <w:style w:type="paragraph" w:styleId="Title">
    <w:name w:val="Title"/>
    <w:basedOn w:val="Normal"/>
    <w:next w:val="Normal"/>
    <w:link w:val="TitleChar"/>
    <w:qFormat/>
    <w:rsid w:val="00B07D19"/>
    <w:pPr>
      <w:keepNext/>
      <w:keepLines/>
      <w:spacing w:before="480" w:after="120" w:line="240" w:lineRule="auto"/>
    </w:pPr>
    <w:rPr>
      <w:rFonts w:eastAsia="Times New Roman"/>
      <w:b/>
      <w:sz w:val="72"/>
      <w:szCs w:val="72"/>
      <w:lang w:val="vi-VN"/>
    </w:rPr>
  </w:style>
  <w:style w:type="character" w:customStyle="1" w:styleId="TitleChar">
    <w:name w:val="Title Char"/>
    <w:link w:val="Title"/>
    <w:rsid w:val="00B07D19"/>
    <w:rPr>
      <w:rFonts w:ascii="Times New Roman" w:eastAsia="Times New Roman" w:hAnsi="Times New Roman" w:cs="Times New Roman"/>
      <w:b/>
      <w:sz w:val="72"/>
      <w:szCs w:val="72"/>
      <w:lang w:val="vi-VN"/>
    </w:rPr>
  </w:style>
  <w:style w:type="paragraph" w:styleId="Subtitle">
    <w:name w:val="Subtitle"/>
    <w:basedOn w:val="Normal"/>
    <w:next w:val="Normal"/>
    <w:link w:val="SubtitleChar"/>
    <w:qFormat/>
    <w:rsid w:val="00B07D19"/>
    <w:pPr>
      <w:spacing w:after="0" w:line="240" w:lineRule="auto"/>
    </w:pPr>
    <w:rPr>
      <w:rFonts w:ascii="Calibri" w:hAnsi="Calibri" w:cs="Calibri"/>
      <w:i/>
      <w:color w:val="4472C4"/>
      <w:sz w:val="24"/>
      <w:szCs w:val="24"/>
      <w:lang w:val="vi-VN"/>
    </w:rPr>
  </w:style>
  <w:style w:type="character" w:customStyle="1" w:styleId="SubtitleChar">
    <w:name w:val="Subtitle Char"/>
    <w:link w:val="Subtitle"/>
    <w:rsid w:val="00B07D19"/>
    <w:rPr>
      <w:rFonts w:ascii="Calibri" w:eastAsia="Calibri" w:hAnsi="Calibri" w:cs="Calibri"/>
      <w:i/>
      <w:color w:val="4472C4"/>
      <w:sz w:val="24"/>
      <w:szCs w:val="24"/>
      <w:lang w:val="vi-VN"/>
    </w:rPr>
  </w:style>
  <w:style w:type="character" w:styleId="IntenseEmphasis">
    <w:name w:val="Intense Emphasis"/>
    <w:uiPriority w:val="21"/>
    <w:qFormat/>
    <w:rsid w:val="00B07D19"/>
    <w:rPr>
      <w:i/>
      <w:iCs/>
      <w:color w:val="4F81BD"/>
    </w:rPr>
  </w:style>
  <w:style w:type="character" w:styleId="Emphasis">
    <w:name w:val="Emphasis"/>
    <w:uiPriority w:val="20"/>
    <w:qFormat/>
    <w:rsid w:val="00B07D19"/>
    <w:rPr>
      <w:i/>
      <w:iCs/>
    </w:rPr>
  </w:style>
  <w:style w:type="paragraph" w:styleId="NormalWeb">
    <w:name w:val="Normal (Web)"/>
    <w:aliases w:val="Обычный (веб)1,Обычный (веб) Знак,Обычный (веб) Знак1,Обычный (веб) Знак Знак,Normal (Web)1,webb, webb"/>
    <w:basedOn w:val="Normal"/>
    <w:link w:val="NormalWebChar"/>
    <w:unhideWhenUsed/>
    <w:qFormat/>
    <w:rsid w:val="00B07D19"/>
    <w:pPr>
      <w:spacing w:before="100" w:beforeAutospacing="1" w:after="100" w:afterAutospacing="1" w:line="240" w:lineRule="auto"/>
    </w:pPr>
    <w:rPr>
      <w:rFonts w:eastAsia="Times New Roman"/>
      <w:sz w:val="24"/>
      <w:szCs w:val="24"/>
    </w:rPr>
  </w:style>
  <w:style w:type="character" w:styleId="Strong">
    <w:name w:val="Strong"/>
    <w:uiPriority w:val="22"/>
    <w:qFormat/>
    <w:rsid w:val="00B07D19"/>
    <w:rPr>
      <w:b/>
      <w:bCs/>
    </w:rPr>
  </w:style>
  <w:style w:type="paragraph" w:customStyle="1" w:styleId="PreformattedText">
    <w:name w:val="Preformatted Text"/>
    <w:basedOn w:val="Normal"/>
    <w:qFormat/>
    <w:rsid w:val="00B07D19"/>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customStyle="1" w:styleId="BodyText3">
    <w:name w:val="Body Text3"/>
    <w:basedOn w:val="Normal"/>
    <w:qFormat/>
    <w:rsid w:val="00B07D19"/>
    <w:pPr>
      <w:widowControl w:val="0"/>
      <w:shd w:val="clear" w:color="auto" w:fill="FFFFFF"/>
      <w:spacing w:after="100" w:line="262" w:lineRule="auto"/>
      <w:ind w:firstLine="400"/>
    </w:pPr>
    <w:rPr>
      <w:rFonts w:eastAsia="Times New Roman"/>
      <w:color w:val="000000"/>
      <w:sz w:val="26"/>
      <w:szCs w:val="26"/>
      <w:lang w:val="vi-VN" w:eastAsia="vi-VN" w:bidi="vi-VN"/>
    </w:rPr>
  </w:style>
  <w:style w:type="table" w:customStyle="1" w:styleId="GridTable4-Accent51">
    <w:name w:val="Grid Table 4 - Accent 51"/>
    <w:basedOn w:val="TableNormal"/>
    <w:uiPriority w:val="49"/>
    <w:rsid w:val="0087012C"/>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211">
    <w:name w:val="Body text (2)11"/>
    <w:rsid w:val="0087012C"/>
    <w:rPr>
      <w:rFonts w:ascii="Times New Roman" w:hAnsi="Times New Roman" w:cs="Times New Roman"/>
      <w:sz w:val="26"/>
      <w:szCs w:val="26"/>
      <w:u w:val="none"/>
      <w:shd w:val="clear" w:color="auto" w:fill="FFFFFF"/>
      <w:lang w:bidi="ar-SA"/>
    </w:rPr>
  </w:style>
  <w:style w:type="character" w:customStyle="1" w:styleId="NormalWebChar">
    <w:name w:val="Normal (Web) Char"/>
    <w:aliases w:val="Обычный (веб)1 Char,Обычный (веб) Знак Char,Обычный (веб) Знак1 Char,Обычный (веб) Знак Знак Char,Normal (Web)1 Char,webb Char, webb Char"/>
    <w:link w:val="NormalWeb"/>
    <w:uiPriority w:val="99"/>
    <w:rsid w:val="002E5A10"/>
    <w:rPr>
      <w:rFonts w:ascii="Times New Roman" w:eastAsia="Times New Roman" w:hAnsi="Times New Roman"/>
      <w:sz w:val="24"/>
      <w:szCs w:val="24"/>
    </w:rPr>
  </w:style>
  <w:style w:type="table" w:styleId="TableGrid">
    <w:name w:val="Table Grid"/>
    <w:basedOn w:val="TableNormal"/>
    <w:uiPriority w:val="39"/>
    <w:rsid w:val="00B8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AB25F-82D1-44F0-A4A9-FFB74AB6673C}">
  <ds:schemaRefs>
    <ds:schemaRef ds:uri="http://schemas.openxmlformats.org/officeDocument/2006/bibliography"/>
  </ds:schemaRefs>
</ds:datastoreItem>
</file>

<file path=customXml/itemProps2.xml><?xml version="1.0" encoding="utf-8"?>
<ds:datastoreItem xmlns:ds="http://schemas.openxmlformats.org/officeDocument/2006/customXml" ds:itemID="{99BDACB8-D424-453F-AA8F-4713836C41AC}"/>
</file>

<file path=customXml/itemProps3.xml><?xml version="1.0" encoding="utf-8"?>
<ds:datastoreItem xmlns:ds="http://schemas.openxmlformats.org/officeDocument/2006/customXml" ds:itemID="{F86419C7-BB1A-4E11-A890-77897F47516C}"/>
</file>

<file path=customXml/itemProps4.xml><?xml version="1.0" encoding="utf-8"?>
<ds:datastoreItem xmlns:ds="http://schemas.openxmlformats.org/officeDocument/2006/customXml" ds:itemID="{8BF02D2F-D080-468C-8E6C-37EC6C6A47C9}"/>
</file>

<file path=docProps/app.xml><?xml version="1.0" encoding="utf-8"?>
<Properties xmlns="http://schemas.openxmlformats.org/officeDocument/2006/extended-properties" xmlns:vt="http://schemas.openxmlformats.org/officeDocument/2006/docPropsVTypes">
  <Template>Normal.dotm</Template>
  <TotalTime>1298</TotalTime>
  <Pages>18</Pages>
  <Words>5838</Words>
  <Characters>33281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BỘ QUỐC PHÒNG</vt:lpstr>
    </vt:vector>
  </TitlesOfParts>
  <Company/>
  <LinksUpToDate>false</LinksUpToDate>
  <CharactersWithSpaces>39041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QUỐC PHÒNG</dc:title>
  <dc:creator>Admin</dc:creator>
  <cp:lastModifiedBy>Windows User</cp:lastModifiedBy>
  <cp:revision>105</cp:revision>
  <cp:lastPrinted>2023-12-14T08:37:00Z</cp:lastPrinted>
  <dcterms:created xsi:type="dcterms:W3CDTF">2023-05-26T11:13:00Z</dcterms:created>
  <dcterms:modified xsi:type="dcterms:W3CDTF">2023-12-15T03:09:00Z</dcterms:modified>
</cp:coreProperties>
</file>